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D4471" w14:textId="77777777" w:rsidR="00CE6707" w:rsidRDefault="00BE6E82" w:rsidP="00BC043F">
      <w:pPr>
        <w:pStyle w:val="FirstParagraph"/>
      </w:pPr>
      <w:r>
        <w:t xml:space="preserve">          </w:t>
      </w:r>
      <w:r w:rsidR="00CE6707">
        <w:t>REPUBLIKA HRVATSKA</w:t>
      </w:r>
    </w:p>
    <w:p w14:paraId="4107783F" w14:textId="77777777" w:rsidR="00CE6707" w:rsidRDefault="00CE6707" w:rsidP="00BC043F">
      <w:pPr>
        <w:pStyle w:val="Tijeloteksta"/>
      </w:pPr>
      <w:r>
        <w:t>VUKOVARSKO-SRIJEMSKA ŽUPANIJA</w:t>
      </w:r>
    </w:p>
    <w:p w14:paraId="569CD084" w14:textId="77777777" w:rsidR="00CE6707" w:rsidRDefault="003C780E" w:rsidP="00BC043F">
      <w:pPr>
        <w:pStyle w:val="Tijeloteksta"/>
      </w:pPr>
      <w:r>
        <w:t xml:space="preserve">             </w:t>
      </w:r>
      <w:r w:rsidR="00BE6E82">
        <w:t xml:space="preserve">      </w:t>
      </w:r>
      <w:r w:rsidR="00CE6707">
        <w:t>GRAD ILOK</w:t>
      </w:r>
    </w:p>
    <w:p w14:paraId="58F84AAB" w14:textId="77777777" w:rsidR="00CE6707" w:rsidRDefault="003C780E" w:rsidP="00BC043F">
      <w:pPr>
        <w:pStyle w:val="Tijeloteksta"/>
      </w:pPr>
      <w:r>
        <w:t xml:space="preserve">        </w:t>
      </w:r>
      <w:r w:rsidR="00BE6E82">
        <w:t xml:space="preserve">      </w:t>
      </w:r>
      <w:r w:rsidR="00CE6707">
        <w:t>GRADSKO VIJEĆE</w:t>
      </w:r>
    </w:p>
    <w:p w14:paraId="48555F7B" w14:textId="77777777" w:rsidR="00CE6707" w:rsidRPr="00BE6E82" w:rsidRDefault="00CE6707" w:rsidP="00CE6707">
      <w:pPr>
        <w:pStyle w:val="Tijeloteksta"/>
        <w:rPr>
          <w:sz w:val="20"/>
          <w:szCs w:val="20"/>
        </w:rPr>
      </w:pPr>
      <w:r w:rsidRPr="00BE6E82">
        <w:rPr>
          <w:sz w:val="20"/>
          <w:szCs w:val="20"/>
        </w:rPr>
        <w:t>KLASA: 400-08/19</w:t>
      </w:r>
      <w:r w:rsidR="008F2AF0" w:rsidRPr="00BE6E82">
        <w:rPr>
          <w:sz w:val="20"/>
          <w:szCs w:val="20"/>
        </w:rPr>
        <w:t>-01/03</w:t>
      </w:r>
    </w:p>
    <w:p w14:paraId="0E3CD7F7" w14:textId="77777777" w:rsidR="00CE6707" w:rsidRPr="00BE6E82" w:rsidRDefault="008F2AF0" w:rsidP="00CE6707">
      <w:pPr>
        <w:pStyle w:val="Tijeloteksta"/>
        <w:rPr>
          <w:sz w:val="20"/>
          <w:szCs w:val="20"/>
        </w:rPr>
      </w:pPr>
      <w:proofErr w:type="spellStart"/>
      <w:r w:rsidRPr="00BE6E82">
        <w:rPr>
          <w:sz w:val="20"/>
          <w:szCs w:val="20"/>
        </w:rPr>
        <w:t>Ur.broj</w:t>
      </w:r>
      <w:proofErr w:type="spellEnd"/>
      <w:r w:rsidRPr="00BE6E82">
        <w:rPr>
          <w:sz w:val="20"/>
          <w:szCs w:val="20"/>
        </w:rPr>
        <w:t>: 2196/02-05-19-23</w:t>
      </w:r>
    </w:p>
    <w:p w14:paraId="4F35CFE2" w14:textId="77777777" w:rsidR="00CE6707" w:rsidRPr="00BE6E82" w:rsidRDefault="00CE6707" w:rsidP="00CE6707">
      <w:pPr>
        <w:pStyle w:val="Tijeloteksta"/>
        <w:rPr>
          <w:sz w:val="20"/>
          <w:szCs w:val="20"/>
        </w:rPr>
      </w:pPr>
      <w:r w:rsidRPr="00BE6E82">
        <w:rPr>
          <w:sz w:val="20"/>
          <w:szCs w:val="20"/>
        </w:rPr>
        <w:t>ILOK,</w:t>
      </w:r>
      <w:r w:rsidR="008F2AF0" w:rsidRPr="00BE6E82">
        <w:rPr>
          <w:sz w:val="20"/>
          <w:szCs w:val="20"/>
        </w:rPr>
        <w:t xml:space="preserve"> 22.</w:t>
      </w:r>
      <w:r w:rsidRPr="00BE6E82">
        <w:rPr>
          <w:sz w:val="20"/>
          <w:szCs w:val="20"/>
        </w:rPr>
        <w:t xml:space="preserve"> </w:t>
      </w:r>
      <w:proofErr w:type="spellStart"/>
      <w:r w:rsidR="008606F0" w:rsidRPr="00BE6E82">
        <w:rPr>
          <w:sz w:val="20"/>
          <w:szCs w:val="20"/>
        </w:rPr>
        <w:t>studeni</w:t>
      </w:r>
      <w:proofErr w:type="spellEnd"/>
      <w:r w:rsidRPr="00BE6E82">
        <w:rPr>
          <w:sz w:val="20"/>
          <w:szCs w:val="20"/>
        </w:rPr>
        <w:t xml:space="preserve"> 2019. </w:t>
      </w:r>
      <w:proofErr w:type="spellStart"/>
      <w:r w:rsidR="008606F0" w:rsidRPr="00BE6E82">
        <w:rPr>
          <w:sz w:val="20"/>
          <w:szCs w:val="20"/>
        </w:rPr>
        <w:t>g</w:t>
      </w:r>
      <w:r w:rsidRPr="00BE6E82">
        <w:rPr>
          <w:sz w:val="20"/>
          <w:szCs w:val="20"/>
        </w:rPr>
        <w:t>odine</w:t>
      </w:r>
      <w:proofErr w:type="spellEnd"/>
    </w:p>
    <w:p w14:paraId="5E74F0EF" w14:textId="77777777" w:rsidR="00CE6707" w:rsidRPr="00CE6707" w:rsidRDefault="00CE6707" w:rsidP="00CE6707">
      <w:pPr>
        <w:pStyle w:val="Tijeloteksta"/>
      </w:pPr>
    </w:p>
    <w:p w14:paraId="474BE6E0" w14:textId="2C2E5A62" w:rsidR="00E5498F" w:rsidRDefault="00C958FC">
      <w:pPr>
        <w:pStyle w:val="FirstParagraph"/>
      </w:pPr>
      <w:r>
        <w:t xml:space="preserve">Na </w:t>
      </w:r>
      <w:proofErr w:type="spellStart"/>
      <w:r>
        <w:t>temelju</w:t>
      </w:r>
      <w:proofErr w:type="spellEnd"/>
      <w:r w:rsidR="008F2AF0">
        <w:t xml:space="preserve"> </w:t>
      </w:r>
      <w:proofErr w:type="spellStart"/>
      <w:r>
        <w:t>odredbi</w:t>
      </w:r>
      <w:proofErr w:type="spellEnd"/>
      <w:r w:rsidR="008F2AF0">
        <w:t xml:space="preserve"> </w:t>
      </w:r>
      <w:proofErr w:type="spellStart"/>
      <w:r>
        <w:t>č</w:t>
      </w:r>
      <w:r w:rsidR="006F5A55">
        <w:t>lanka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14.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</w:t>
      </w:r>
      <w:r w:rsidR="006F5A55">
        <w:t>unu</w:t>
      </w:r>
      <w:proofErr w:type="spellEnd"/>
      <w:r w:rsidR="006F5A55">
        <w:t xml:space="preserve"> (“</w:t>
      </w:r>
      <w:proofErr w:type="spellStart"/>
      <w:r w:rsidR="006F5A55">
        <w:t>Narodnenovine</w:t>
      </w:r>
      <w:proofErr w:type="spellEnd"/>
      <w:r w:rsidR="006F5A55">
        <w:t xml:space="preserve">” </w:t>
      </w:r>
      <w:proofErr w:type="spellStart"/>
      <w:r>
        <w:t>broj</w:t>
      </w:r>
      <w:proofErr w:type="spellEnd"/>
      <w:r>
        <w:t xml:space="preserve"> 87/08 </w:t>
      </w:r>
      <w:proofErr w:type="spellStart"/>
      <w:r>
        <w:t>i</w:t>
      </w:r>
      <w:proofErr w:type="spellEnd"/>
      <w:r>
        <w:t xml:space="preserve"> 136/12 </w:t>
      </w:r>
      <w:proofErr w:type="spellStart"/>
      <w:r>
        <w:t>i</w:t>
      </w:r>
      <w:proofErr w:type="spellEnd"/>
      <w:r>
        <w:t xml:space="preserve"> 15/15) </w:t>
      </w:r>
      <w:r w:rsidR="008606F0">
        <w:t xml:space="preserve">I </w:t>
      </w:r>
      <w:proofErr w:type="spellStart"/>
      <w:r>
        <w:t>članka</w:t>
      </w:r>
      <w:proofErr w:type="spellEnd"/>
      <w:r>
        <w:t xml:space="preserve"> 28. </w:t>
      </w:r>
      <w:proofErr w:type="spellStart"/>
      <w:r>
        <w:t>Statuta</w:t>
      </w:r>
      <w:proofErr w:type="spellEnd"/>
      <w:r w:rsidR="008F2AF0">
        <w:t xml:space="preserve"> </w:t>
      </w:r>
      <w:proofErr w:type="spellStart"/>
      <w:r>
        <w:t>Grada</w:t>
      </w:r>
      <w:proofErr w:type="spellEnd"/>
      <w:r w:rsidR="008F2AF0">
        <w:t xml:space="preserve"> </w:t>
      </w:r>
      <w:proofErr w:type="spellStart"/>
      <w:r>
        <w:t>Iloka</w:t>
      </w:r>
      <w:proofErr w:type="spellEnd"/>
      <w:r>
        <w:t xml:space="preserve"> (“</w:t>
      </w:r>
      <w:proofErr w:type="spellStart"/>
      <w:r>
        <w:t>Službenivijesnik</w:t>
      </w:r>
      <w:proofErr w:type="spellEnd"/>
      <w:r>
        <w:t xml:space="preserve">” </w:t>
      </w:r>
      <w:proofErr w:type="spellStart"/>
      <w:r>
        <w:t>Vukovarsko-srijemskežupanije</w:t>
      </w:r>
      <w:proofErr w:type="spellEnd"/>
      <w:r w:rsidR="008F2AF0">
        <w:t xml:space="preserve"> 11/13, 4/18 </w:t>
      </w:r>
      <w:proofErr w:type="spellStart"/>
      <w:r w:rsidR="008F2AF0">
        <w:t>i</w:t>
      </w:r>
      <w:proofErr w:type="spellEnd"/>
      <w:r w:rsidR="00BC043F">
        <w:t xml:space="preserve"> 9/19</w:t>
      </w:r>
      <w:r>
        <w:t xml:space="preserve">) </w:t>
      </w:r>
      <w:proofErr w:type="spellStart"/>
      <w:r>
        <w:t>Gradsko</w:t>
      </w:r>
      <w:proofErr w:type="spellEnd"/>
      <w:r w:rsidR="008F2AF0">
        <w:t xml:space="preserve"> </w:t>
      </w:r>
      <w:proofErr w:type="spellStart"/>
      <w:r>
        <w:t>vije</w:t>
      </w:r>
      <w:r w:rsidR="00BC043F">
        <w:t>ć</w:t>
      </w:r>
      <w:r>
        <w:t>e</w:t>
      </w:r>
      <w:proofErr w:type="spellEnd"/>
      <w:r w:rsidR="008F2AF0">
        <w:t xml:space="preserve"> </w:t>
      </w:r>
      <w:proofErr w:type="spellStart"/>
      <w:r>
        <w:t>Grada</w:t>
      </w:r>
      <w:proofErr w:type="spellEnd"/>
      <w:r w:rsidR="008F2AF0">
        <w:t xml:space="preserve"> </w:t>
      </w:r>
      <w:proofErr w:type="spellStart"/>
      <w:r>
        <w:t>Iloka</w:t>
      </w:r>
      <w:proofErr w:type="spellEnd"/>
      <w:r>
        <w:t>,</w:t>
      </w:r>
      <w:r w:rsidR="008F2AF0">
        <w:t xml:space="preserve"> </w:t>
      </w:r>
      <w:proofErr w:type="spellStart"/>
      <w:r>
        <w:t>na</w:t>
      </w:r>
      <w:proofErr w:type="spellEnd"/>
      <w:r w:rsidR="008F2AF0">
        <w:t xml:space="preserve"> </w:t>
      </w:r>
      <w:proofErr w:type="spellStart"/>
      <w:r>
        <w:t>svojoj</w:t>
      </w:r>
      <w:proofErr w:type="spellEnd"/>
      <w:r w:rsidR="008F2AF0">
        <w:t xml:space="preserve"> 6. </w:t>
      </w:r>
      <w:proofErr w:type="spellStart"/>
      <w:r>
        <w:t>sjednic</w:t>
      </w:r>
      <w:r w:rsidR="00BC043F">
        <w:t>i</w:t>
      </w:r>
      <w:proofErr w:type="spellEnd"/>
      <w:r w:rsidR="008F2AF0">
        <w:t xml:space="preserve"> </w:t>
      </w:r>
      <w:proofErr w:type="spellStart"/>
      <w:r>
        <w:t>održanoj</w:t>
      </w:r>
      <w:proofErr w:type="spellEnd"/>
      <w:r w:rsidR="008F2AF0">
        <w:t xml:space="preserve"> 22</w:t>
      </w:r>
      <w:r>
        <w:t>.</w:t>
      </w:r>
      <w:r w:rsidR="008F2AF0">
        <w:t xml:space="preserve"> </w:t>
      </w:r>
      <w:proofErr w:type="spellStart"/>
      <w:r w:rsidR="008606F0">
        <w:t>studen</w:t>
      </w:r>
      <w:r w:rsidR="008F2AF0">
        <w:t>og</w:t>
      </w:r>
      <w:proofErr w:type="spellEnd"/>
      <w:r w:rsidR="008F2AF0">
        <w:t xml:space="preserve"> </w:t>
      </w:r>
      <w:r>
        <w:t>2019</w:t>
      </w:r>
      <w:r w:rsidR="006F5A55">
        <w:t xml:space="preserve">. </w:t>
      </w:r>
      <w:proofErr w:type="spellStart"/>
      <w:r w:rsidR="006F5A55">
        <w:t>godine</w:t>
      </w:r>
      <w:proofErr w:type="spellEnd"/>
      <w:r w:rsidR="006F5A55">
        <w:t xml:space="preserve">, </w:t>
      </w:r>
      <w:proofErr w:type="spellStart"/>
      <w:r w:rsidR="006F5A55">
        <w:t>donijelo</w:t>
      </w:r>
      <w:proofErr w:type="spellEnd"/>
      <w:r w:rsidR="006F5A55">
        <w:t xml:space="preserve"> je</w:t>
      </w:r>
    </w:p>
    <w:p w14:paraId="45E50859" w14:textId="77777777" w:rsidR="002D6984" w:rsidRDefault="00C958FC" w:rsidP="002D6984">
      <w:pPr>
        <w:pStyle w:val="Tijeloteksta"/>
        <w:jc w:val="center"/>
      </w:pPr>
      <w:r>
        <w:t xml:space="preserve">ODLUKU </w:t>
      </w:r>
    </w:p>
    <w:p w14:paraId="7E7E2A86" w14:textId="77777777" w:rsidR="00E5498F" w:rsidRDefault="00C958FC" w:rsidP="002D6984">
      <w:pPr>
        <w:pStyle w:val="Tijeloteksta"/>
        <w:jc w:val="center"/>
      </w:pPr>
      <w:r>
        <w:t xml:space="preserve">o </w:t>
      </w:r>
      <w:proofErr w:type="spellStart"/>
      <w:r>
        <w:t>izvršavanju</w:t>
      </w:r>
      <w:proofErr w:type="spellEnd"/>
      <w:r w:rsidR="008F2AF0">
        <w:t xml:space="preserve"> </w:t>
      </w:r>
      <w:proofErr w:type="spellStart"/>
      <w:r>
        <w:t>Proračuna</w:t>
      </w:r>
      <w:proofErr w:type="spellEnd"/>
      <w:r w:rsidR="008F2AF0">
        <w:t xml:space="preserve"> </w:t>
      </w:r>
      <w:proofErr w:type="spellStart"/>
      <w:r>
        <w:t>Grada</w:t>
      </w:r>
      <w:proofErr w:type="spellEnd"/>
      <w:r w:rsidR="008F2AF0">
        <w:t xml:space="preserve"> </w:t>
      </w:r>
      <w:proofErr w:type="spellStart"/>
      <w:r>
        <w:t>Iloka</w:t>
      </w:r>
      <w:proofErr w:type="spellEnd"/>
      <w:r>
        <w:t xml:space="preserve"> za 20</w:t>
      </w:r>
      <w:r w:rsidR="008606F0">
        <w:t>20</w:t>
      </w:r>
      <w:r w:rsidR="006F5A55">
        <w:t xml:space="preserve">. </w:t>
      </w:r>
      <w:proofErr w:type="spellStart"/>
      <w:r w:rsidR="008606F0">
        <w:t>g</w:t>
      </w:r>
      <w:r w:rsidR="006F5A55">
        <w:t>odinu</w:t>
      </w:r>
      <w:proofErr w:type="spellEnd"/>
    </w:p>
    <w:p w14:paraId="493261F9" w14:textId="77777777" w:rsidR="002D6984" w:rsidRDefault="002D6984" w:rsidP="002D6984">
      <w:pPr>
        <w:pStyle w:val="Tijeloteksta"/>
        <w:jc w:val="center"/>
      </w:pPr>
    </w:p>
    <w:p w14:paraId="2CE55AB6" w14:textId="77777777" w:rsidR="00C958FC" w:rsidRDefault="00C958FC" w:rsidP="00C958FC">
      <w:pPr>
        <w:pStyle w:val="Tijeloteksta"/>
        <w:numPr>
          <w:ilvl w:val="0"/>
          <w:numId w:val="12"/>
        </w:numPr>
      </w:pPr>
      <w:r>
        <w:t xml:space="preserve">OPĆE ODREDBE </w:t>
      </w:r>
    </w:p>
    <w:p w14:paraId="75D5B601" w14:textId="77777777" w:rsidR="00E5498F" w:rsidRDefault="00C958FC" w:rsidP="002D6984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1.</w:t>
      </w:r>
    </w:p>
    <w:p w14:paraId="22B445EB" w14:textId="357E090A" w:rsidR="00E5498F" w:rsidRDefault="006F5A55">
      <w:pPr>
        <w:pStyle w:val="Tijeloteksta"/>
      </w:pPr>
      <w:proofErr w:type="spellStart"/>
      <w:r>
        <w:t>Ovom</w:t>
      </w:r>
      <w:proofErr w:type="spellEnd"/>
      <w:r>
        <w:t xml:space="preserve"> se </w:t>
      </w:r>
      <w:proofErr w:type="spellStart"/>
      <w:r>
        <w:t>Odlukom</w:t>
      </w:r>
      <w:proofErr w:type="spellEnd"/>
      <w:r w:rsidR="008F2AF0">
        <w:t xml:space="preserve"> </w:t>
      </w:r>
      <w:proofErr w:type="spellStart"/>
      <w:r>
        <w:t>utvr</w:t>
      </w:r>
      <w:r w:rsidR="008F2AF0">
        <w:t>đ</w:t>
      </w:r>
      <w:r>
        <w:t>uje</w:t>
      </w:r>
      <w:proofErr w:type="spellEnd"/>
      <w:r w:rsidR="008F2AF0">
        <w:t xml:space="preserve"> </w:t>
      </w:r>
      <w:proofErr w:type="spellStart"/>
      <w:r>
        <w:t>struktura</w:t>
      </w:r>
      <w:proofErr w:type="spellEnd"/>
      <w:r w:rsidR="008F2AF0">
        <w:t xml:space="preserve"> </w:t>
      </w:r>
      <w:proofErr w:type="spellStart"/>
      <w:r w:rsidR="00BC043F">
        <w:t>prihoda</w:t>
      </w:r>
      <w:proofErr w:type="spellEnd"/>
      <w:r w:rsidR="008F2AF0">
        <w:t xml:space="preserve"> </w:t>
      </w:r>
      <w:proofErr w:type="spellStart"/>
      <w:r w:rsidR="00BB609B">
        <w:t>i</w:t>
      </w:r>
      <w:proofErr w:type="spellEnd"/>
      <w:r w:rsidR="008F2AF0">
        <w:t xml:space="preserve"> </w:t>
      </w:r>
      <w:proofErr w:type="spellStart"/>
      <w:r>
        <w:t>primitaka</w:t>
      </w:r>
      <w:proofErr w:type="spellEnd"/>
      <w:r w:rsidR="008F2AF0">
        <w:t xml:space="preserve"> </w:t>
      </w:r>
      <w:proofErr w:type="spellStart"/>
      <w:r w:rsidR="00C958FC">
        <w:t>te</w:t>
      </w:r>
      <w:proofErr w:type="spellEnd"/>
      <w:r w:rsidR="008F2AF0">
        <w:t xml:space="preserve"> </w:t>
      </w:r>
      <w:proofErr w:type="spellStart"/>
      <w:r w:rsidR="00C958FC">
        <w:t>rashoda</w:t>
      </w:r>
      <w:proofErr w:type="spellEnd"/>
      <w:r w:rsidR="008F2AF0">
        <w:t xml:space="preserve"> </w:t>
      </w:r>
      <w:proofErr w:type="spellStart"/>
      <w:r w:rsidR="00BB609B">
        <w:t>i</w:t>
      </w:r>
      <w:proofErr w:type="spellEnd"/>
      <w:r w:rsidR="008F2AF0">
        <w:t xml:space="preserve"> </w:t>
      </w:r>
      <w:proofErr w:type="spellStart"/>
      <w:r w:rsidR="00C958FC">
        <w:t>izdataka</w:t>
      </w:r>
      <w:proofErr w:type="spellEnd"/>
      <w:r w:rsidR="008F2AF0">
        <w:t xml:space="preserve"> </w:t>
      </w:r>
      <w:proofErr w:type="spellStart"/>
      <w:r w:rsidR="00C958FC">
        <w:t>Proračuna</w:t>
      </w:r>
      <w:proofErr w:type="spellEnd"/>
      <w:r w:rsidR="008F2AF0">
        <w:t xml:space="preserve"> </w:t>
      </w:r>
      <w:proofErr w:type="spellStart"/>
      <w:r w:rsidR="00C958FC">
        <w:t>Grada</w:t>
      </w:r>
      <w:proofErr w:type="spellEnd"/>
      <w:r w:rsidR="008F2AF0">
        <w:t xml:space="preserve"> </w:t>
      </w:r>
      <w:proofErr w:type="spellStart"/>
      <w:r w:rsidR="00C958FC">
        <w:t>Iloka</w:t>
      </w:r>
      <w:proofErr w:type="spellEnd"/>
      <w:r w:rsidR="00C958FC">
        <w:t xml:space="preserve"> za 20</w:t>
      </w:r>
      <w:r w:rsidR="008606F0">
        <w:t>20</w:t>
      </w:r>
      <w:r>
        <w:t xml:space="preserve">. </w:t>
      </w:r>
      <w:proofErr w:type="spellStart"/>
      <w:r>
        <w:t>g</w:t>
      </w:r>
      <w:r w:rsidR="00C958FC">
        <w:t>odinu</w:t>
      </w:r>
      <w:proofErr w:type="spellEnd"/>
      <w:r w:rsidR="00C958FC">
        <w:t xml:space="preserve"> (u </w:t>
      </w:r>
      <w:proofErr w:type="spellStart"/>
      <w:r w:rsidR="00C958FC">
        <w:t>daljnjem</w:t>
      </w:r>
      <w:proofErr w:type="spellEnd"/>
      <w:r w:rsidR="008F2AF0">
        <w:t xml:space="preserve"> </w:t>
      </w:r>
      <w:proofErr w:type="spellStart"/>
      <w:r w:rsidR="00C958FC">
        <w:t>tekstu</w:t>
      </w:r>
      <w:proofErr w:type="spellEnd"/>
      <w:r w:rsidR="00C958FC">
        <w:t xml:space="preserve">: </w:t>
      </w:r>
      <w:proofErr w:type="spellStart"/>
      <w:r w:rsidR="00C958FC">
        <w:t>Proračun</w:t>
      </w:r>
      <w:proofErr w:type="spellEnd"/>
      <w:r w:rsidR="00C958FC">
        <w:t xml:space="preserve">), </w:t>
      </w:r>
      <w:proofErr w:type="spellStart"/>
      <w:r w:rsidR="00C958FC">
        <w:t>njegovo</w:t>
      </w:r>
      <w:proofErr w:type="spellEnd"/>
      <w:r w:rsidR="008F2AF0">
        <w:t xml:space="preserve"> </w:t>
      </w:r>
      <w:proofErr w:type="spellStart"/>
      <w:r w:rsidR="00C958FC">
        <w:t>izvršavanje</w:t>
      </w:r>
      <w:proofErr w:type="spellEnd"/>
      <w:r w:rsidR="00C958FC">
        <w:t xml:space="preserve">, </w:t>
      </w:r>
      <w:proofErr w:type="spellStart"/>
      <w:r w:rsidR="00C958FC">
        <w:t>opseg</w:t>
      </w:r>
      <w:proofErr w:type="spellEnd"/>
      <w:r w:rsidR="008F2AF0">
        <w:t xml:space="preserve"> </w:t>
      </w:r>
      <w:proofErr w:type="spellStart"/>
      <w:r w:rsidR="00C958FC">
        <w:t>zaduživanja</w:t>
      </w:r>
      <w:proofErr w:type="spellEnd"/>
      <w:r w:rsidR="008F2AF0">
        <w:t xml:space="preserve"> </w:t>
      </w:r>
      <w:proofErr w:type="spellStart"/>
      <w:r w:rsidR="008F2AF0">
        <w:t>i</w:t>
      </w:r>
      <w:proofErr w:type="spellEnd"/>
      <w:r w:rsidR="008F2AF0">
        <w:t xml:space="preserve"> </w:t>
      </w:r>
      <w:proofErr w:type="spellStart"/>
      <w:r w:rsidR="00C958FC">
        <w:t>jamstava</w:t>
      </w:r>
      <w:proofErr w:type="spellEnd"/>
      <w:r w:rsidR="008F2AF0">
        <w:t xml:space="preserve"> </w:t>
      </w:r>
      <w:proofErr w:type="spellStart"/>
      <w:r w:rsidR="00C958FC">
        <w:t>Grada</w:t>
      </w:r>
      <w:proofErr w:type="spellEnd"/>
      <w:r w:rsidR="008F2AF0">
        <w:t xml:space="preserve"> </w:t>
      </w:r>
      <w:proofErr w:type="spellStart"/>
      <w:r w:rsidR="00C958FC">
        <w:t>Iloka</w:t>
      </w:r>
      <w:proofErr w:type="spellEnd"/>
      <w:r>
        <w:t xml:space="preserve"> (u </w:t>
      </w:r>
      <w:proofErr w:type="spellStart"/>
      <w:r>
        <w:t>dalinjem</w:t>
      </w:r>
      <w:proofErr w:type="spellEnd"/>
      <w:r w:rsidR="008F2AF0">
        <w:t xml:space="preserve"> </w:t>
      </w:r>
      <w:proofErr w:type="spellStart"/>
      <w:r>
        <w:t>tekstu</w:t>
      </w:r>
      <w:proofErr w:type="spellEnd"/>
      <w:r>
        <w:t>: Grad),</w:t>
      </w:r>
      <w:r w:rsidR="008F2AF0">
        <w:t xml:space="preserve"> </w:t>
      </w:r>
      <w:proofErr w:type="spellStart"/>
      <w:r>
        <w:t>upravljanje</w:t>
      </w:r>
      <w:proofErr w:type="spellEnd"/>
      <w:r w:rsidR="008F2AF0">
        <w:t xml:space="preserve"> </w:t>
      </w:r>
      <w:proofErr w:type="spellStart"/>
      <w:r>
        <w:t>dugom</w:t>
      </w:r>
      <w:proofErr w:type="spellEnd"/>
      <w:r w:rsidR="008F2AF0">
        <w:t xml:space="preserve"> </w:t>
      </w:r>
      <w:proofErr w:type="spellStart"/>
      <w:r>
        <w:t>te</w:t>
      </w:r>
      <w:proofErr w:type="spellEnd"/>
      <w:r w:rsidR="008F2AF0">
        <w:t xml:space="preserve"> </w:t>
      </w:r>
      <w:proofErr w:type="spellStart"/>
      <w:r>
        <w:t>imovinom</w:t>
      </w:r>
      <w:proofErr w:type="spellEnd"/>
      <w:r>
        <w:t>,</w:t>
      </w:r>
      <w:r w:rsidR="008F2AF0">
        <w:t xml:space="preserve"> </w:t>
      </w:r>
      <w:proofErr w:type="spellStart"/>
      <w:r w:rsidR="00C958FC">
        <w:t>prava</w:t>
      </w:r>
      <w:proofErr w:type="spellEnd"/>
      <w:r w:rsidR="008F2AF0">
        <w:t xml:space="preserve"> </w:t>
      </w:r>
      <w:proofErr w:type="spellStart"/>
      <w:r w:rsidR="004C0028">
        <w:t>i</w:t>
      </w:r>
      <w:proofErr w:type="spellEnd"/>
      <w:r w:rsidR="008F2AF0">
        <w:t xml:space="preserve"> </w:t>
      </w:r>
      <w:proofErr w:type="spellStart"/>
      <w:r w:rsidR="00C958FC">
        <w:t>obveze</w:t>
      </w:r>
      <w:proofErr w:type="spellEnd"/>
      <w:r w:rsidR="008F2AF0">
        <w:t xml:space="preserve"> </w:t>
      </w:r>
      <w:proofErr w:type="spellStart"/>
      <w:r w:rsidR="00C958FC">
        <w:t>korisnika</w:t>
      </w:r>
      <w:proofErr w:type="spellEnd"/>
      <w:r w:rsidR="008F2AF0">
        <w:t xml:space="preserve"> </w:t>
      </w:r>
      <w:proofErr w:type="spellStart"/>
      <w:r w:rsidR="00C958FC">
        <w:t>prorač</w:t>
      </w:r>
      <w:r>
        <w:t>unskih</w:t>
      </w:r>
      <w:proofErr w:type="spellEnd"/>
      <w:r w:rsidR="008F2AF0">
        <w:t xml:space="preserve"> </w:t>
      </w:r>
      <w:proofErr w:type="spellStart"/>
      <w:r>
        <w:t>sre</w:t>
      </w:r>
      <w:r w:rsidR="00C958FC">
        <w:t>dstava</w:t>
      </w:r>
      <w:proofErr w:type="spellEnd"/>
      <w:r w:rsidR="00C958FC">
        <w:t>,</w:t>
      </w:r>
      <w:r w:rsidR="008F2AF0">
        <w:t xml:space="preserve"> </w:t>
      </w:r>
      <w:proofErr w:type="spellStart"/>
      <w:r w:rsidR="004C0028">
        <w:t>v</w:t>
      </w:r>
      <w:r w:rsidR="00C958FC">
        <w:t>lasti</w:t>
      </w:r>
      <w:proofErr w:type="spellEnd"/>
      <w:r w:rsidR="008F2AF0">
        <w:t xml:space="preserve"> </w:t>
      </w:r>
      <w:proofErr w:type="spellStart"/>
      <w:r w:rsidR="00C958FC">
        <w:t>Gradonačelnika</w:t>
      </w:r>
      <w:proofErr w:type="spellEnd"/>
      <w:r w:rsidR="008F2AF0">
        <w:t xml:space="preserve"> </w:t>
      </w:r>
      <w:r w:rsidR="00C958FC">
        <w:t>u</w:t>
      </w:r>
      <w:bookmarkStart w:id="0" w:name="_GoBack"/>
      <w:bookmarkEnd w:id="0"/>
      <w:r w:rsidR="00C958FC">
        <w:t xml:space="preserve"> </w:t>
      </w:r>
      <w:proofErr w:type="spellStart"/>
      <w:r w:rsidR="00C958FC">
        <w:t>izvršavanju</w:t>
      </w:r>
      <w:proofErr w:type="spellEnd"/>
      <w:r w:rsidR="008F2AF0">
        <w:t xml:space="preserve"> </w:t>
      </w:r>
      <w:proofErr w:type="spellStart"/>
      <w:r w:rsidR="00C958FC">
        <w:t>Proračuna</w:t>
      </w:r>
      <w:proofErr w:type="spellEnd"/>
      <w:r w:rsidR="008F2AF0">
        <w:t xml:space="preserve"> </w:t>
      </w:r>
      <w:proofErr w:type="spellStart"/>
      <w:r w:rsidR="00C958FC">
        <w:t>te</w:t>
      </w:r>
      <w:proofErr w:type="spellEnd"/>
      <w:r w:rsidR="008F2AF0">
        <w:t xml:space="preserve"> </w:t>
      </w:r>
      <w:proofErr w:type="spellStart"/>
      <w:r w:rsidR="00C958FC">
        <w:t>druga</w:t>
      </w:r>
      <w:proofErr w:type="spellEnd"/>
      <w:r w:rsidR="008F2AF0">
        <w:t xml:space="preserve"> </w:t>
      </w:r>
      <w:proofErr w:type="spellStart"/>
      <w:r w:rsidR="00C958FC">
        <w:t>pitanja</w:t>
      </w:r>
      <w:proofErr w:type="spellEnd"/>
      <w:r w:rsidR="00C958FC">
        <w:t xml:space="preserve"> u </w:t>
      </w:r>
      <w:proofErr w:type="spellStart"/>
      <w:r w:rsidR="00C958FC">
        <w:t>izvršavanju</w:t>
      </w:r>
      <w:proofErr w:type="spellEnd"/>
      <w:r w:rsidR="008F2AF0">
        <w:t xml:space="preserve"> </w:t>
      </w:r>
      <w:proofErr w:type="spellStart"/>
      <w:r w:rsidR="00C958FC">
        <w:t>Prorač</w:t>
      </w:r>
      <w:r>
        <w:t>una</w:t>
      </w:r>
      <w:proofErr w:type="spellEnd"/>
      <w:r>
        <w:t>.</w:t>
      </w:r>
    </w:p>
    <w:p w14:paraId="78EAFE17" w14:textId="77777777" w:rsidR="00E5498F" w:rsidRDefault="00C958FC" w:rsidP="002D6984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2.</w:t>
      </w:r>
    </w:p>
    <w:p w14:paraId="6A22C19F" w14:textId="77777777" w:rsidR="00E5498F" w:rsidRDefault="00C958FC">
      <w:pPr>
        <w:pStyle w:val="Tijeloteksta"/>
      </w:pPr>
      <w:proofErr w:type="spellStart"/>
      <w:r>
        <w:t>Proračun</w:t>
      </w:r>
      <w:proofErr w:type="spellEnd"/>
      <w:r>
        <w:t xml:space="preserve"> se </w:t>
      </w:r>
      <w:proofErr w:type="spellStart"/>
      <w:r>
        <w:t>sastoji</w:t>
      </w:r>
      <w:proofErr w:type="spellEnd"/>
      <w:r w:rsidR="008F2AF0">
        <w:t xml:space="preserve"> </w:t>
      </w:r>
      <w:proofErr w:type="spellStart"/>
      <w:r>
        <w:t>od</w:t>
      </w:r>
      <w:proofErr w:type="spellEnd"/>
      <w:r w:rsidR="008F2AF0">
        <w:t xml:space="preserve"> </w:t>
      </w:r>
      <w:proofErr w:type="spellStart"/>
      <w:r>
        <w:t>Opć</w:t>
      </w:r>
      <w:r w:rsidR="006F5A55">
        <w:t>eg</w:t>
      </w:r>
      <w:proofErr w:type="spellEnd"/>
      <w:r w:rsidR="008F2AF0">
        <w:t xml:space="preserve"> </w:t>
      </w:r>
      <w:proofErr w:type="spellStart"/>
      <w:r w:rsidR="00BB609B">
        <w:t>i</w:t>
      </w:r>
      <w:proofErr w:type="spellEnd"/>
      <w:r w:rsidR="008F2AF0">
        <w:t xml:space="preserve"> </w:t>
      </w:r>
      <w:proofErr w:type="spellStart"/>
      <w:r w:rsidR="006F5A55">
        <w:t>Posebnog</w:t>
      </w:r>
      <w:proofErr w:type="spellEnd"/>
      <w:r w:rsidR="008F2AF0">
        <w:t xml:space="preserve"> </w:t>
      </w:r>
      <w:proofErr w:type="spellStart"/>
      <w:r w:rsidR="006F5A55">
        <w:t>dijela</w:t>
      </w:r>
      <w:proofErr w:type="spellEnd"/>
      <w:r w:rsidR="006F5A55">
        <w:t xml:space="preserve">, </w:t>
      </w:r>
      <w:proofErr w:type="spellStart"/>
      <w:r w:rsidR="006F5A55">
        <w:t>te</w:t>
      </w:r>
      <w:proofErr w:type="spellEnd"/>
      <w:r w:rsidR="006F5A55">
        <w:t xml:space="preserve"> Plana </w:t>
      </w:r>
      <w:proofErr w:type="spellStart"/>
      <w:r w:rsidR="006F5A55">
        <w:t>razvojnih</w:t>
      </w:r>
      <w:proofErr w:type="spellEnd"/>
      <w:r w:rsidR="008F2AF0">
        <w:t xml:space="preserve"> </w:t>
      </w:r>
      <w:proofErr w:type="spellStart"/>
      <w:r w:rsidR="006F5A55">
        <w:t>programa</w:t>
      </w:r>
      <w:proofErr w:type="spellEnd"/>
      <w:r w:rsidR="006F5A55">
        <w:t>.</w:t>
      </w:r>
      <w:r w:rsidR="008F2AF0">
        <w:t xml:space="preserve">  </w:t>
      </w:r>
    </w:p>
    <w:p w14:paraId="526AE7F9" w14:textId="77777777" w:rsidR="00E5498F" w:rsidRDefault="00C958FC">
      <w:pPr>
        <w:pStyle w:val="Tijeloteksta"/>
      </w:pPr>
      <w:proofErr w:type="spellStart"/>
      <w:r>
        <w:t>Opći</w:t>
      </w:r>
      <w:proofErr w:type="spellEnd"/>
      <w:r w:rsidR="008F2AF0">
        <w:t xml:space="preserve"> </w:t>
      </w:r>
      <w:proofErr w:type="spellStart"/>
      <w:r>
        <w:t>dio</w:t>
      </w:r>
      <w:proofErr w:type="spellEnd"/>
      <w:r w:rsidR="008F2AF0">
        <w:t xml:space="preserve"> </w:t>
      </w:r>
      <w:proofErr w:type="spellStart"/>
      <w:r>
        <w:t>Proračuna</w:t>
      </w:r>
      <w:proofErr w:type="spellEnd"/>
      <w:r w:rsidR="008F2AF0"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Račun</w:t>
      </w:r>
      <w:proofErr w:type="spellEnd"/>
      <w:r w:rsidR="008F2AF0">
        <w:t xml:space="preserve"> </w:t>
      </w:r>
      <w:proofErr w:type="spellStart"/>
      <w:r w:rsidR="009C12C4">
        <w:t>prihoda</w:t>
      </w:r>
      <w:proofErr w:type="spellEnd"/>
      <w:r w:rsidR="008F2AF0">
        <w:t xml:space="preserve"> </w:t>
      </w:r>
      <w:proofErr w:type="spellStart"/>
      <w:r w:rsidR="008F2AF0">
        <w:t>i</w:t>
      </w:r>
      <w:proofErr w:type="spellEnd"/>
      <w:r w:rsidR="008F2AF0">
        <w:t xml:space="preserve"> </w:t>
      </w:r>
      <w:proofErr w:type="spellStart"/>
      <w:r>
        <w:t>rashoda</w:t>
      </w:r>
      <w:proofErr w:type="spellEnd"/>
      <w:r w:rsidR="009C12C4">
        <w:t xml:space="preserve"> </w:t>
      </w:r>
      <w:proofErr w:type="spellStart"/>
      <w:r w:rsidR="008F2AF0">
        <w:t>i</w:t>
      </w:r>
      <w:proofErr w:type="spellEnd"/>
      <w:r w:rsidR="009C12C4">
        <w:t xml:space="preserve"> </w:t>
      </w:r>
      <w:proofErr w:type="spellStart"/>
      <w:r>
        <w:t>Rač</w:t>
      </w:r>
      <w:r w:rsidR="006F5A55">
        <w:t>un</w:t>
      </w:r>
      <w:proofErr w:type="spellEnd"/>
      <w:r w:rsidR="008F2AF0">
        <w:t xml:space="preserve"> </w:t>
      </w:r>
      <w:proofErr w:type="spellStart"/>
      <w:r w:rsidR="006F5A55">
        <w:t>financiranja</w:t>
      </w:r>
      <w:proofErr w:type="spellEnd"/>
      <w:r w:rsidR="006F5A55">
        <w:t>.</w:t>
      </w:r>
    </w:p>
    <w:p w14:paraId="6A5214EB" w14:textId="77777777" w:rsidR="00E5498F" w:rsidRDefault="00C958FC">
      <w:pPr>
        <w:pStyle w:val="Tijeloteksta"/>
      </w:pPr>
      <w:r>
        <w:t xml:space="preserve">U </w:t>
      </w:r>
      <w:proofErr w:type="spellStart"/>
      <w:r>
        <w:t>Rač</w:t>
      </w:r>
      <w:r w:rsidR="006F5A55">
        <w:t>unu</w:t>
      </w:r>
      <w:proofErr w:type="spellEnd"/>
      <w:r w:rsidR="008F2AF0">
        <w:t xml:space="preserve"> </w:t>
      </w:r>
      <w:proofErr w:type="spellStart"/>
      <w:r w:rsidR="009C12C4">
        <w:t>prihoda</w:t>
      </w:r>
      <w:proofErr w:type="spellEnd"/>
      <w:r w:rsidR="008F2AF0">
        <w:t xml:space="preserve"> </w:t>
      </w:r>
      <w:proofErr w:type="spellStart"/>
      <w:r w:rsidR="00BB609B">
        <w:t>i</w:t>
      </w:r>
      <w:proofErr w:type="spellEnd"/>
      <w:r w:rsidR="008F2AF0">
        <w:t xml:space="preserve"> </w:t>
      </w:r>
      <w:proofErr w:type="spellStart"/>
      <w:r w:rsidR="006F5A55">
        <w:t>rashoda</w:t>
      </w:r>
      <w:proofErr w:type="spellEnd"/>
      <w:r w:rsidR="008F2AF0">
        <w:t xml:space="preserve"> </w:t>
      </w:r>
      <w:proofErr w:type="spellStart"/>
      <w:r w:rsidR="008F2AF0">
        <w:t>i</w:t>
      </w:r>
      <w:r w:rsidR="006F5A55">
        <w:t>skazani</w:t>
      </w:r>
      <w:proofErr w:type="spellEnd"/>
      <w:r w:rsidR="008F2AF0">
        <w:t xml:space="preserve"> </w:t>
      </w:r>
      <w:proofErr w:type="spellStart"/>
      <w:r w:rsidR="006F5A55">
        <w:t>su</w:t>
      </w:r>
      <w:proofErr w:type="spellEnd"/>
      <w:r w:rsidR="008F2AF0">
        <w:t xml:space="preserve"> </w:t>
      </w:r>
      <w:proofErr w:type="spellStart"/>
      <w:r w:rsidR="006F5A55">
        <w:t>svi</w:t>
      </w:r>
      <w:proofErr w:type="spellEnd"/>
      <w:r w:rsidR="008F2AF0">
        <w:t xml:space="preserve"> </w:t>
      </w:r>
      <w:proofErr w:type="spellStart"/>
      <w:r w:rsidR="006F5A55">
        <w:t>porezni</w:t>
      </w:r>
      <w:proofErr w:type="spellEnd"/>
      <w:r w:rsidR="008F2AF0">
        <w:t xml:space="preserve"> </w:t>
      </w:r>
      <w:proofErr w:type="spellStart"/>
      <w:r w:rsidR="00BB609B">
        <w:t>i</w:t>
      </w:r>
      <w:proofErr w:type="spellEnd"/>
      <w:r w:rsidR="008F2AF0">
        <w:t xml:space="preserve"> </w:t>
      </w:r>
      <w:proofErr w:type="spellStart"/>
      <w:r w:rsidR="006F5A55">
        <w:t>neporezni</w:t>
      </w:r>
      <w:proofErr w:type="spellEnd"/>
      <w:r w:rsidR="008F2AF0">
        <w:t xml:space="preserve"> </w:t>
      </w:r>
      <w:proofErr w:type="spellStart"/>
      <w:r w:rsidR="006F5A55">
        <w:t>prihodi</w:t>
      </w:r>
      <w:proofErr w:type="spellEnd"/>
      <w:r w:rsidR="008F2AF0">
        <w:t xml:space="preserve"> </w:t>
      </w:r>
      <w:proofErr w:type="spellStart"/>
      <w:r w:rsidR="00BB609B">
        <w:t>i</w:t>
      </w:r>
      <w:proofErr w:type="spellEnd"/>
      <w:r w:rsidR="008F2AF0">
        <w:t xml:space="preserve"> </w:t>
      </w:r>
      <w:proofErr w:type="spellStart"/>
      <w:r w:rsidR="006F5A55">
        <w:t>prihodi</w:t>
      </w:r>
      <w:proofErr w:type="spellEnd"/>
      <w:r w:rsidR="008F2AF0">
        <w:t xml:space="preserve"> </w:t>
      </w:r>
      <w:proofErr w:type="spellStart"/>
      <w:r w:rsidR="006F5A55">
        <w:t>odgradske</w:t>
      </w:r>
      <w:proofErr w:type="spellEnd"/>
      <w:r w:rsidR="00BB609B">
        <w:t xml:space="preserve"> </w:t>
      </w:r>
      <w:proofErr w:type="spellStart"/>
      <w:r w:rsidR="006F5A55">
        <w:t>nefinancijske</w:t>
      </w:r>
      <w:proofErr w:type="spellEnd"/>
      <w:r w:rsidR="00BB609B">
        <w:t xml:space="preserve"> </w:t>
      </w:r>
      <w:proofErr w:type="spellStart"/>
      <w:r w:rsidR="006F5A55">
        <w:t>imovine</w:t>
      </w:r>
      <w:proofErr w:type="spellEnd"/>
      <w:r w:rsidR="00BB609B">
        <w:t xml:space="preserve"> </w:t>
      </w:r>
      <w:proofErr w:type="spellStart"/>
      <w:r w:rsidR="006F5A55">
        <w:t>te</w:t>
      </w:r>
      <w:proofErr w:type="spellEnd"/>
      <w:r w:rsidR="00BB609B">
        <w:t xml:space="preserve"> </w:t>
      </w:r>
      <w:proofErr w:type="spellStart"/>
      <w:r w:rsidR="006F5A55">
        <w:t>sredstva</w:t>
      </w:r>
      <w:proofErr w:type="spellEnd"/>
      <w:r w:rsidR="006F5A55">
        <w:t xml:space="preserve"> za </w:t>
      </w:r>
      <w:proofErr w:type="spellStart"/>
      <w:r w:rsidR="006F5A55">
        <w:t>financiranje</w:t>
      </w:r>
      <w:proofErr w:type="spellEnd"/>
      <w:r w:rsidR="00BB609B">
        <w:t xml:space="preserve"> </w:t>
      </w:r>
      <w:proofErr w:type="spellStart"/>
      <w:r w:rsidR="006F5A55">
        <w:t>javnih</w:t>
      </w:r>
      <w:proofErr w:type="spellEnd"/>
      <w:r w:rsidR="00BB609B">
        <w:t xml:space="preserve"> </w:t>
      </w:r>
      <w:proofErr w:type="spellStart"/>
      <w:r w:rsidR="006F5A55">
        <w:t>rashoda</w:t>
      </w:r>
      <w:proofErr w:type="spellEnd"/>
      <w:r w:rsidR="00BB609B">
        <w:t xml:space="preserve"> </w:t>
      </w:r>
      <w:proofErr w:type="spellStart"/>
      <w:r w:rsidR="006F5A55">
        <w:t>na</w:t>
      </w:r>
      <w:proofErr w:type="spellEnd"/>
      <w:r w:rsidR="00BB609B">
        <w:t xml:space="preserve"> </w:t>
      </w:r>
      <w:proofErr w:type="spellStart"/>
      <w:r w:rsidR="006F5A55">
        <w:t>razini</w:t>
      </w:r>
      <w:proofErr w:type="spellEnd"/>
      <w:r w:rsidR="00BB609B">
        <w:t xml:space="preserve"> </w:t>
      </w:r>
      <w:proofErr w:type="spellStart"/>
      <w:r w:rsidR="006F5A55">
        <w:t>Grada</w:t>
      </w:r>
      <w:proofErr w:type="spellEnd"/>
      <w:r w:rsidR="006F5A55">
        <w:t>.</w:t>
      </w:r>
    </w:p>
    <w:p w14:paraId="69F976ED" w14:textId="77777777" w:rsidR="00E5498F" w:rsidRDefault="00C958FC">
      <w:pPr>
        <w:pStyle w:val="Tijeloteksta"/>
      </w:pPr>
      <w:r>
        <w:t xml:space="preserve">U </w:t>
      </w:r>
      <w:proofErr w:type="spellStart"/>
      <w:r>
        <w:t>Rač</w:t>
      </w:r>
      <w:r w:rsidR="006F5A55">
        <w:t>unu</w:t>
      </w:r>
      <w:proofErr w:type="spellEnd"/>
      <w:r w:rsidR="00BB609B">
        <w:t xml:space="preserve"> </w:t>
      </w:r>
      <w:proofErr w:type="spellStart"/>
      <w:r w:rsidR="006F5A55">
        <w:t>financiranja</w:t>
      </w:r>
      <w:proofErr w:type="spellEnd"/>
      <w:r w:rsidR="00BB609B">
        <w:t xml:space="preserve"> </w:t>
      </w:r>
      <w:proofErr w:type="spellStart"/>
      <w:r w:rsidR="006F5A55">
        <w:t>iskazani</w:t>
      </w:r>
      <w:proofErr w:type="spellEnd"/>
      <w:r w:rsidR="00BB609B">
        <w:t xml:space="preserve"> </w:t>
      </w:r>
      <w:proofErr w:type="spellStart"/>
      <w:r w:rsidR="006F5A55">
        <w:t>su</w:t>
      </w:r>
      <w:proofErr w:type="spellEnd"/>
      <w:r w:rsidR="00BB609B">
        <w:t xml:space="preserve"> </w:t>
      </w:r>
      <w:proofErr w:type="spellStart"/>
      <w:r w:rsidR="006F5A55">
        <w:t>primici</w:t>
      </w:r>
      <w:proofErr w:type="spellEnd"/>
      <w:r w:rsidR="00BB609B">
        <w:t xml:space="preserve"> </w:t>
      </w:r>
      <w:proofErr w:type="spellStart"/>
      <w:r w:rsidR="006F5A55">
        <w:t>od</w:t>
      </w:r>
      <w:proofErr w:type="spellEnd"/>
      <w:r w:rsidR="00BB609B">
        <w:t xml:space="preserve"> </w:t>
      </w:r>
      <w:proofErr w:type="spellStart"/>
      <w:r w:rsidR="006F5A55">
        <w:t>financijske</w:t>
      </w:r>
      <w:proofErr w:type="spellEnd"/>
      <w:r w:rsidR="00BB609B">
        <w:t xml:space="preserve"> </w:t>
      </w:r>
      <w:proofErr w:type="spellStart"/>
      <w:r w:rsidR="006F5A55">
        <w:t>imovine</w:t>
      </w:r>
      <w:proofErr w:type="spellEnd"/>
      <w:r w:rsidR="00BB609B">
        <w:t xml:space="preserve"> </w:t>
      </w:r>
      <w:proofErr w:type="spellStart"/>
      <w:r w:rsidR="006F5A55">
        <w:t>te</w:t>
      </w:r>
      <w:proofErr w:type="spellEnd"/>
      <w:r w:rsidR="00BB609B">
        <w:t xml:space="preserve"> </w:t>
      </w:r>
      <w:proofErr w:type="spellStart"/>
      <w:r w:rsidR="006F5A55">
        <w:t>svi</w:t>
      </w:r>
      <w:proofErr w:type="spellEnd"/>
      <w:r w:rsidR="00BB609B">
        <w:t xml:space="preserve"> </w:t>
      </w:r>
      <w:proofErr w:type="spellStart"/>
      <w:r w:rsidR="006F5A55">
        <w:t>izdaci</w:t>
      </w:r>
      <w:proofErr w:type="spellEnd"/>
      <w:r w:rsidR="006F5A55">
        <w:t xml:space="preserve"> za </w:t>
      </w:r>
      <w:proofErr w:type="spellStart"/>
      <w:r w:rsidR="006F5A55">
        <w:t>financijsku</w:t>
      </w:r>
      <w:proofErr w:type="spellEnd"/>
      <w:r w:rsidR="00BB609B">
        <w:t xml:space="preserve"> </w:t>
      </w:r>
      <w:proofErr w:type="spellStart"/>
      <w:r w:rsidR="006F5A55">
        <w:t>imovinu</w:t>
      </w:r>
      <w:proofErr w:type="spellEnd"/>
      <w:r w:rsidR="006F5A55">
        <w:t>.</w:t>
      </w:r>
    </w:p>
    <w:p w14:paraId="22545018" w14:textId="77777777" w:rsidR="00E5498F" w:rsidRDefault="00C958FC">
      <w:pPr>
        <w:pStyle w:val="Tijeloteksta"/>
      </w:pPr>
      <w:proofErr w:type="spellStart"/>
      <w:r>
        <w:t>Posebni</w:t>
      </w:r>
      <w:proofErr w:type="spellEnd"/>
      <w:r w:rsidR="00BB609B">
        <w:t xml:space="preserve"> </w:t>
      </w:r>
      <w:proofErr w:type="spellStart"/>
      <w:r>
        <w:t>dio</w:t>
      </w:r>
      <w:proofErr w:type="spellEnd"/>
      <w:r w:rsidR="00BB609B">
        <w:t xml:space="preserve"> </w:t>
      </w:r>
      <w:proofErr w:type="spellStart"/>
      <w:r>
        <w:t>Prorač</w:t>
      </w:r>
      <w:r w:rsidR="006F5A55">
        <w:t>una</w:t>
      </w:r>
      <w:proofErr w:type="spellEnd"/>
      <w:r w:rsidR="00BB609B">
        <w:t xml:space="preserve"> </w:t>
      </w:r>
      <w:proofErr w:type="spellStart"/>
      <w:r w:rsidR="006F5A55">
        <w:t>sastoji</w:t>
      </w:r>
      <w:proofErr w:type="spellEnd"/>
      <w:r w:rsidR="006F5A55">
        <w:t xml:space="preserve"> se od</w:t>
      </w:r>
      <w:r>
        <w:t xml:space="preserve"> plana </w:t>
      </w:r>
      <w:proofErr w:type="spellStart"/>
      <w:r>
        <w:t>rashoda</w:t>
      </w:r>
      <w:proofErr w:type="spellEnd"/>
      <w:r w:rsidR="009C12C4">
        <w:t xml:space="preserve"> </w:t>
      </w:r>
      <w:proofErr w:type="spellStart"/>
      <w:r w:rsidR="00BB609B">
        <w:t>i</w:t>
      </w:r>
      <w:proofErr w:type="spellEnd"/>
      <w:r w:rsidR="009C12C4">
        <w:t xml:space="preserve"> </w:t>
      </w:r>
      <w:proofErr w:type="spellStart"/>
      <w:r>
        <w:t>izdataka</w:t>
      </w:r>
      <w:proofErr w:type="spellEnd"/>
      <w:r w:rsidR="00BB609B">
        <w:t xml:space="preserve"> </w:t>
      </w:r>
      <w:proofErr w:type="spellStart"/>
      <w:r>
        <w:t>prorač</w:t>
      </w:r>
      <w:r w:rsidR="006F5A55">
        <w:t>unski</w:t>
      </w:r>
      <w:r>
        <w:t>h</w:t>
      </w:r>
      <w:proofErr w:type="spellEnd"/>
      <w:r w:rsidR="00BB609B">
        <w:t xml:space="preserve"> </w:t>
      </w:r>
      <w:proofErr w:type="spellStart"/>
      <w:r>
        <w:t>korisnika</w:t>
      </w:r>
      <w:proofErr w:type="spellEnd"/>
      <w:r w:rsidR="00BB609B">
        <w:t xml:space="preserve"> </w:t>
      </w:r>
      <w:proofErr w:type="spellStart"/>
      <w:r>
        <w:t>raspore</w:t>
      </w:r>
      <w:r w:rsidR="009C12C4">
        <w:t>đ</w:t>
      </w:r>
      <w:r>
        <w:t>enih</w:t>
      </w:r>
      <w:proofErr w:type="spellEnd"/>
      <w:r>
        <w:t xml:space="preserve"> u </w:t>
      </w:r>
      <w:proofErr w:type="spellStart"/>
      <w:r>
        <w:t>tekuće</w:t>
      </w:r>
      <w:proofErr w:type="spellEnd"/>
      <w:r w:rsidR="009C12C4">
        <w:t xml:space="preserve"> </w:t>
      </w:r>
      <w:proofErr w:type="spellStart"/>
      <w:r w:rsidR="00BB609B">
        <w:t>i</w:t>
      </w:r>
      <w:proofErr w:type="spellEnd"/>
      <w:r w:rsidR="009C12C4">
        <w:t xml:space="preserve"> </w:t>
      </w:r>
      <w:proofErr w:type="spellStart"/>
      <w:r>
        <w:t>razvojne</w:t>
      </w:r>
      <w:proofErr w:type="spellEnd"/>
      <w:r w:rsidR="00BB609B">
        <w:t xml:space="preserve"> </w:t>
      </w:r>
      <w:proofErr w:type="spellStart"/>
      <w:r>
        <w:t>programe</w:t>
      </w:r>
      <w:proofErr w:type="spellEnd"/>
      <w:r>
        <w:t xml:space="preserve"> za </w:t>
      </w:r>
      <w:proofErr w:type="spellStart"/>
      <w:r>
        <w:t>prorač</w:t>
      </w:r>
      <w:r w:rsidR="006F5A55">
        <w:t>unsku</w:t>
      </w:r>
      <w:proofErr w:type="spellEnd"/>
      <w:r w:rsidR="00BB609B">
        <w:t xml:space="preserve"> </w:t>
      </w:r>
      <w:proofErr w:type="spellStart"/>
      <w:r w:rsidR="006F5A55">
        <w:t>godinu</w:t>
      </w:r>
      <w:proofErr w:type="spellEnd"/>
      <w:r w:rsidR="006F5A55">
        <w:t>.</w:t>
      </w:r>
    </w:p>
    <w:p w14:paraId="17917513" w14:textId="2BE3A350" w:rsidR="00E5498F" w:rsidRDefault="006F5A55">
      <w:pPr>
        <w:pStyle w:val="Tijeloteksta"/>
      </w:pPr>
      <w:r>
        <w:lastRenderedPageBreak/>
        <w:t xml:space="preserve">U </w:t>
      </w:r>
      <w:proofErr w:type="spellStart"/>
      <w:r>
        <w:t>Planu</w:t>
      </w:r>
      <w:proofErr w:type="spellEnd"/>
      <w:r w:rsidR="00BB609B">
        <w:t xml:space="preserve"> </w:t>
      </w:r>
      <w:proofErr w:type="spellStart"/>
      <w:r>
        <w:t>razvojnih</w:t>
      </w:r>
      <w:proofErr w:type="spellEnd"/>
      <w:r w:rsidR="00BB609B">
        <w:t xml:space="preserve"> </w:t>
      </w:r>
      <w:proofErr w:type="spellStart"/>
      <w:r>
        <w:t>programa</w:t>
      </w:r>
      <w:proofErr w:type="spellEnd"/>
      <w:r w:rsidR="00BB609B">
        <w:t xml:space="preserve"> </w:t>
      </w:r>
      <w:proofErr w:type="spellStart"/>
      <w:r>
        <w:t>iska</w:t>
      </w:r>
      <w:r w:rsidR="00C958FC">
        <w:t>zani</w:t>
      </w:r>
      <w:proofErr w:type="spellEnd"/>
      <w:r w:rsidR="00BB609B">
        <w:t xml:space="preserve"> </w:t>
      </w:r>
      <w:proofErr w:type="spellStart"/>
      <w:r w:rsidR="00C958FC">
        <w:t>su</w:t>
      </w:r>
      <w:proofErr w:type="spellEnd"/>
      <w:r w:rsidR="00BB609B">
        <w:t xml:space="preserve"> </w:t>
      </w:r>
      <w:proofErr w:type="spellStart"/>
      <w:r w:rsidR="00C958FC">
        <w:t>planirani</w:t>
      </w:r>
      <w:proofErr w:type="spellEnd"/>
      <w:r w:rsidR="00BB609B">
        <w:t xml:space="preserve"> </w:t>
      </w:r>
      <w:proofErr w:type="spellStart"/>
      <w:r w:rsidR="00C958FC">
        <w:t>rashodi</w:t>
      </w:r>
      <w:proofErr w:type="spellEnd"/>
      <w:r w:rsidR="00BB609B">
        <w:t xml:space="preserve"> </w:t>
      </w:r>
      <w:proofErr w:type="spellStart"/>
      <w:r w:rsidR="00C958FC">
        <w:t>Prorač</w:t>
      </w:r>
      <w:r>
        <w:t>una</w:t>
      </w:r>
      <w:proofErr w:type="spellEnd"/>
      <w:r>
        <w:t xml:space="preserve"> za </w:t>
      </w:r>
      <w:proofErr w:type="spellStart"/>
      <w:r>
        <w:t>nefinancijsku</w:t>
      </w:r>
      <w:proofErr w:type="spellEnd"/>
      <w:r w:rsidR="00BB609B">
        <w:t xml:space="preserve"> </w:t>
      </w:r>
      <w:proofErr w:type="spellStart"/>
      <w:r>
        <w:t>imovin</w:t>
      </w:r>
      <w:r w:rsidR="00C958FC">
        <w:t>u</w:t>
      </w:r>
      <w:proofErr w:type="spellEnd"/>
      <w:r w:rsidR="00C958FC">
        <w:t xml:space="preserve"> (</w:t>
      </w:r>
      <w:proofErr w:type="spellStart"/>
      <w:r w:rsidR="00C958FC">
        <w:t>investicije</w:t>
      </w:r>
      <w:proofErr w:type="spellEnd"/>
      <w:r w:rsidR="00BB609B">
        <w:t xml:space="preserve"> </w:t>
      </w:r>
      <w:proofErr w:type="spellStart"/>
      <w:r w:rsidR="00BE6E82">
        <w:t>i</w:t>
      </w:r>
      <w:proofErr w:type="spellEnd"/>
      <w:r w:rsidR="00BB609B">
        <w:t xml:space="preserve"> </w:t>
      </w:r>
      <w:proofErr w:type="spellStart"/>
      <w:r w:rsidR="00C958FC">
        <w:t>kapitalne</w:t>
      </w:r>
      <w:proofErr w:type="spellEnd"/>
      <w:r w:rsidR="00BB609B">
        <w:t xml:space="preserve"> </w:t>
      </w:r>
      <w:proofErr w:type="spellStart"/>
      <w:r w:rsidR="00C958FC">
        <w:t>pomoći</w:t>
      </w:r>
      <w:proofErr w:type="spellEnd"/>
      <w:r w:rsidR="00C958FC">
        <w:t xml:space="preserve">), za </w:t>
      </w:r>
      <w:proofErr w:type="spellStart"/>
      <w:r w:rsidR="00C958FC">
        <w:t>razdoblje</w:t>
      </w:r>
      <w:proofErr w:type="spellEnd"/>
      <w:r w:rsidR="00C958FC">
        <w:t xml:space="preserve"> 20</w:t>
      </w:r>
      <w:r w:rsidR="00BB609B">
        <w:t>20</w:t>
      </w:r>
      <w:r w:rsidR="00C958FC">
        <w:t>. — 202</w:t>
      </w:r>
      <w:r w:rsidR="00BB609B">
        <w:t>2</w:t>
      </w:r>
      <w:r w:rsidR="00C958FC">
        <w:t xml:space="preserve">. </w:t>
      </w:r>
      <w:proofErr w:type="spellStart"/>
      <w:r w:rsidR="00BE6E82">
        <w:t>g</w:t>
      </w:r>
      <w:r w:rsidR="00C958FC">
        <w:t>odine</w:t>
      </w:r>
      <w:proofErr w:type="spellEnd"/>
      <w:r w:rsidR="00BB609B">
        <w:t xml:space="preserve"> </w:t>
      </w:r>
      <w:proofErr w:type="spellStart"/>
      <w:r w:rsidR="00C958FC">
        <w:t>razrađ</w:t>
      </w:r>
      <w:r>
        <w:t>en</w:t>
      </w:r>
      <w:r w:rsidR="00C958FC">
        <w:t>i</w:t>
      </w:r>
      <w:proofErr w:type="spellEnd"/>
      <w:r w:rsidR="00C958FC">
        <w:t xml:space="preserve"> po </w:t>
      </w:r>
      <w:proofErr w:type="spellStart"/>
      <w:r w:rsidR="00C958FC">
        <w:t>pojedinim</w:t>
      </w:r>
      <w:proofErr w:type="spellEnd"/>
      <w:r w:rsidR="00BB609B">
        <w:t xml:space="preserve"> </w:t>
      </w:r>
      <w:proofErr w:type="spellStart"/>
      <w:r w:rsidR="00C958FC">
        <w:t>programima</w:t>
      </w:r>
      <w:proofErr w:type="spellEnd"/>
      <w:r w:rsidR="00BB609B">
        <w:t xml:space="preserve"> </w:t>
      </w:r>
      <w:proofErr w:type="spellStart"/>
      <w:r w:rsidR="00C958FC">
        <w:t>prorač</w:t>
      </w:r>
      <w:r>
        <w:t>unskih</w:t>
      </w:r>
      <w:proofErr w:type="spellEnd"/>
      <w:r w:rsidR="00BB609B">
        <w:t xml:space="preserve"> </w:t>
      </w:r>
      <w:proofErr w:type="spellStart"/>
      <w:r w:rsidR="00C958FC">
        <w:t>korisnika</w:t>
      </w:r>
      <w:proofErr w:type="spellEnd"/>
      <w:r w:rsidR="00C958FC">
        <w:t xml:space="preserve"> po </w:t>
      </w:r>
      <w:proofErr w:type="spellStart"/>
      <w:r w:rsidR="00C958FC">
        <w:t>godinama</w:t>
      </w:r>
      <w:proofErr w:type="spellEnd"/>
      <w:r w:rsidR="00C958FC">
        <w:t xml:space="preserve"> u </w:t>
      </w:r>
      <w:proofErr w:type="spellStart"/>
      <w:r w:rsidR="00C958FC">
        <w:t>kojima</w:t>
      </w:r>
      <w:proofErr w:type="spellEnd"/>
      <w:r w:rsidR="00BB609B">
        <w:t xml:space="preserve"> </w:t>
      </w:r>
      <w:proofErr w:type="spellStart"/>
      <w:r w:rsidR="00C958FC">
        <w:t>ć</w:t>
      </w:r>
      <w:r>
        <w:t>e</w:t>
      </w:r>
      <w:proofErr w:type="spellEnd"/>
      <w:r w:rsidR="00BB609B">
        <w:t xml:space="preserve"> </w:t>
      </w:r>
      <w:proofErr w:type="spellStart"/>
      <w:r>
        <w:t>ras</w:t>
      </w:r>
      <w:r w:rsidR="00C958FC">
        <w:t>hodi</w:t>
      </w:r>
      <w:proofErr w:type="spellEnd"/>
      <w:r w:rsidR="00C958FC">
        <w:t xml:space="preserve"> za </w:t>
      </w:r>
      <w:proofErr w:type="spellStart"/>
      <w:r w:rsidR="00C958FC">
        <w:t>programe</w:t>
      </w:r>
      <w:proofErr w:type="spellEnd"/>
      <w:r w:rsidR="00BB609B">
        <w:t xml:space="preserve"> </w:t>
      </w:r>
      <w:proofErr w:type="spellStart"/>
      <w:r w:rsidR="00C958FC">
        <w:t>teretiti</w:t>
      </w:r>
      <w:proofErr w:type="spellEnd"/>
      <w:r w:rsidR="00BB609B">
        <w:t xml:space="preserve"> </w:t>
      </w:r>
      <w:proofErr w:type="spellStart"/>
      <w:r w:rsidR="00C958FC">
        <w:t>prorač</w:t>
      </w:r>
      <w:r>
        <w:t>une</w:t>
      </w:r>
      <w:proofErr w:type="spellEnd"/>
      <w:r w:rsidR="00BB609B">
        <w:t xml:space="preserve"> </w:t>
      </w:r>
      <w:proofErr w:type="spellStart"/>
      <w:r>
        <w:t>sli</w:t>
      </w:r>
      <w:r w:rsidR="00C958FC">
        <w:t>jedeć</w:t>
      </w:r>
      <w:r>
        <w:t>ih</w:t>
      </w:r>
      <w:proofErr w:type="spellEnd"/>
      <w:r w:rsidR="00BB609B">
        <w:t xml:space="preserve"> </w:t>
      </w:r>
      <w:proofErr w:type="spellStart"/>
      <w:r>
        <w:t>godina</w:t>
      </w:r>
      <w:proofErr w:type="spellEnd"/>
      <w:r>
        <w:t xml:space="preserve">, po </w:t>
      </w:r>
      <w:proofErr w:type="spellStart"/>
      <w:r>
        <w:t>izvorima</w:t>
      </w:r>
      <w:proofErr w:type="spellEnd"/>
      <w:r w:rsidR="00BB609B">
        <w:t xml:space="preserve"> </w:t>
      </w:r>
      <w:proofErr w:type="spellStart"/>
      <w:r>
        <w:t>prihoda</w:t>
      </w:r>
      <w:proofErr w:type="spellEnd"/>
      <w:r>
        <w:t xml:space="preserve"> za </w:t>
      </w:r>
      <w:proofErr w:type="spellStart"/>
      <w:r>
        <w:t>cjelovitu</w:t>
      </w:r>
      <w:proofErr w:type="spellEnd"/>
      <w:r w:rsidR="00BB609B">
        <w:t xml:space="preserve"> </w:t>
      </w:r>
      <w:proofErr w:type="spellStart"/>
      <w:r>
        <w:t>izvedbu</w:t>
      </w:r>
      <w:proofErr w:type="spellEnd"/>
      <w:r w:rsidR="00BB609B">
        <w:t xml:space="preserve"> </w:t>
      </w:r>
      <w:proofErr w:type="spellStart"/>
      <w:r>
        <w:t>programa</w:t>
      </w:r>
      <w:proofErr w:type="spellEnd"/>
      <w:r>
        <w:t>.</w:t>
      </w:r>
    </w:p>
    <w:p w14:paraId="424510E6" w14:textId="77777777" w:rsidR="00E5498F" w:rsidRDefault="00C958FC" w:rsidP="002D6984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3.</w:t>
      </w:r>
    </w:p>
    <w:p w14:paraId="6EA62DD4" w14:textId="77777777" w:rsidR="00E5498F" w:rsidRDefault="006F5A55">
      <w:pPr>
        <w:pStyle w:val="Tijeloteksta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ra</w:t>
      </w:r>
      <w:r w:rsidR="00C958FC">
        <w:t>shode</w:t>
      </w:r>
      <w:proofErr w:type="spellEnd"/>
      <w:r w:rsidR="00034BB0">
        <w:t xml:space="preserve"> </w:t>
      </w:r>
      <w:proofErr w:type="spellStart"/>
      <w:r w:rsidR="00034BB0">
        <w:t>i</w:t>
      </w:r>
      <w:proofErr w:type="spellEnd"/>
      <w:r w:rsidR="00034BB0">
        <w:t xml:space="preserve"> </w:t>
      </w:r>
      <w:proofErr w:type="spellStart"/>
      <w:r w:rsidR="00C958FC">
        <w:t>izdatke</w:t>
      </w:r>
      <w:proofErr w:type="spellEnd"/>
      <w:r w:rsidR="00034BB0">
        <w:t xml:space="preserve"> </w:t>
      </w:r>
      <w:proofErr w:type="spellStart"/>
      <w:r w:rsidR="00C958FC">
        <w:t>korisnika</w:t>
      </w:r>
      <w:proofErr w:type="spellEnd"/>
      <w:r w:rsidR="00034BB0">
        <w:t xml:space="preserve"> </w:t>
      </w:r>
      <w:proofErr w:type="spellStart"/>
      <w:r w:rsidR="00C958FC">
        <w:t>Proračuna</w:t>
      </w:r>
      <w:proofErr w:type="spellEnd"/>
      <w:r w:rsidR="00034BB0">
        <w:t xml:space="preserve"> </w:t>
      </w:r>
      <w:proofErr w:type="spellStart"/>
      <w:r w:rsidR="00C958FC">
        <w:t>osiguravaju</w:t>
      </w:r>
      <w:proofErr w:type="spellEnd"/>
      <w:r w:rsidR="00C958FC">
        <w:t xml:space="preserve"> se </w:t>
      </w:r>
      <w:proofErr w:type="spellStart"/>
      <w:r w:rsidR="00C958FC">
        <w:t>proračunskim</w:t>
      </w:r>
      <w:proofErr w:type="spellEnd"/>
      <w:r w:rsidR="00034BB0">
        <w:t xml:space="preserve"> </w:t>
      </w:r>
      <w:proofErr w:type="spellStart"/>
      <w:r w:rsidR="00C958FC">
        <w:t>korisnicima</w:t>
      </w:r>
      <w:proofErr w:type="spellEnd"/>
      <w:r w:rsidR="00C958FC">
        <w:t xml:space="preserve">, </w:t>
      </w:r>
      <w:proofErr w:type="spellStart"/>
      <w:r w:rsidR="00C958FC">
        <w:t>i</w:t>
      </w:r>
      <w:proofErr w:type="spellEnd"/>
      <w:r>
        <w:t xml:space="preserve"> to: </w:t>
      </w:r>
      <w:proofErr w:type="spellStart"/>
      <w:r>
        <w:t>tijelima</w:t>
      </w:r>
      <w:proofErr w:type="spellEnd"/>
      <w:r w:rsidR="00034BB0">
        <w:t xml:space="preserve"> </w:t>
      </w:r>
      <w:proofErr w:type="spellStart"/>
      <w:r>
        <w:t>gradske</w:t>
      </w:r>
      <w:proofErr w:type="spellEnd"/>
      <w:r w:rsidR="00034BB0"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u</w:t>
      </w:r>
      <w:r w:rsidR="00C958FC">
        <w:t>stanovama</w:t>
      </w:r>
      <w:proofErr w:type="spellEnd"/>
      <w:r w:rsidR="00034BB0">
        <w:t xml:space="preserve"> </w:t>
      </w:r>
      <w:proofErr w:type="spellStart"/>
      <w:r w:rsidR="00C958FC">
        <w:t>kojima</w:t>
      </w:r>
      <w:proofErr w:type="spellEnd"/>
      <w:r w:rsidR="00C958FC">
        <w:t xml:space="preserve"> je Grad </w:t>
      </w:r>
      <w:proofErr w:type="spellStart"/>
      <w:r w:rsidR="00C958FC">
        <w:t>osnivač</w:t>
      </w:r>
      <w:proofErr w:type="spellEnd"/>
      <w:r>
        <w:t xml:space="preserve"> (u </w:t>
      </w:r>
      <w:proofErr w:type="spellStart"/>
      <w:r>
        <w:t>daljnjem</w:t>
      </w:r>
      <w:proofErr w:type="spellEnd"/>
      <w:r w:rsidR="00034BB0"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ustanove</w:t>
      </w:r>
      <w:proofErr w:type="spellEnd"/>
      <w:r w:rsidR="00034BB0">
        <w:t xml:space="preserve"> </w:t>
      </w:r>
      <w:proofErr w:type="spellStart"/>
      <w:r>
        <w:t>Grada</w:t>
      </w:r>
      <w:proofErr w:type="spellEnd"/>
      <w:r>
        <w:t xml:space="preserve">), </w:t>
      </w:r>
      <w:proofErr w:type="spellStart"/>
      <w:r>
        <w:t>te</w:t>
      </w:r>
      <w:proofErr w:type="spellEnd"/>
      <w:r w:rsidR="00034BB0">
        <w:t xml:space="preserve"> </w:t>
      </w:r>
      <w:proofErr w:type="spellStart"/>
      <w:r>
        <w:t>ostalim</w:t>
      </w:r>
      <w:proofErr w:type="spellEnd"/>
      <w:r w:rsidR="00034BB0">
        <w:t xml:space="preserve"> </w:t>
      </w:r>
      <w:proofErr w:type="spellStart"/>
      <w:r>
        <w:t>korisnicima</w:t>
      </w:r>
      <w:proofErr w:type="spellEnd"/>
      <w:r w:rsidR="00034BB0">
        <w:t xml:space="preserve"> </w:t>
      </w:r>
      <w:proofErr w:type="spellStart"/>
      <w:r>
        <w:t>koji</w:t>
      </w:r>
      <w:proofErr w:type="spellEnd"/>
      <w:r w:rsidR="00034BB0"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njegovu</w:t>
      </w:r>
      <w:proofErr w:type="spellEnd"/>
      <w:r w:rsidR="00034BB0">
        <w:t xml:space="preserve"> </w:t>
      </w:r>
      <w:proofErr w:type="spellStart"/>
      <w:r>
        <w:t>Pos</w:t>
      </w:r>
      <w:r w:rsidR="00C958FC">
        <w:t>ebnom</w:t>
      </w:r>
      <w:proofErr w:type="spellEnd"/>
      <w:r w:rsidR="00034BB0">
        <w:t xml:space="preserve"> </w:t>
      </w:r>
      <w:proofErr w:type="spellStart"/>
      <w:r w:rsidR="00C958FC">
        <w:t>dijelu</w:t>
      </w:r>
      <w:proofErr w:type="spellEnd"/>
      <w:r w:rsidR="00034BB0">
        <w:t xml:space="preserve"> </w:t>
      </w:r>
      <w:proofErr w:type="spellStart"/>
      <w:r w:rsidR="00C958FC">
        <w:t>određ</w:t>
      </w:r>
      <w:r>
        <w:t>eni</w:t>
      </w:r>
      <w:proofErr w:type="spellEnd"/>
      <w:r>
        <w:t xml:space="preserve"> za </w:t>
      </w:r>
      <w:proofErr w:type="spellStart"/>
      <w:r>
        <w:t>nositelje</w:t>
      </w:r>
      <w:proofErr w:type="spellEnd"/>
      <w:r w:rsidR="00034BB0">
        <w:t xml:space="preserve"> </w:t>
      </w:r>
      <w:proofErr w:type="spellStart"/>
      <w:r>
        <w:t>sredstava</w:t>
      </w:r>
      <w:proofErr w:type="spellEnd"/>
      <w:r>
        <w:t>.</w:t>
      </w:r>
    </w:p>
    <w:p w14:paraId="78391BE4" w14:textId="77777777" w:rsidR="00C958FC" w:rsidRDefault="00C958FC">
      <w:pPr>
        <w:pStyle w:val="Compact"/>
        <w:numPr>
          <w:ilvl w:val="0"/>
          <w:numId w:val="3"/>
        </w:numPr>
      </w:pPr>
      <w:r>
        <w:t xml:space="preserve">IZVRŠAVANJE PRORAČUNA </w:t>
      </w:r>
    </w:p>
    <w:p w14:paraId="41F00006" w14:textId="77777777" w:rsidR="00C958FC" w:rsidRDefault="00C958FC" w:rsidP="00C958FC">
      <w:pPr>
        <w:pStyle w:val="Compact"/>
        <w:ind w:left="480"/>
      </w:pPr>
    </w:p>
    <w:p w14:paraId="2F3DCC4F" w14:textId="77777777" w:rsidR="00E5498F" w:rsidRDefault="00C958FC" w:rsidP="002D6984">
      <w:pPr>
        <w:pStyle w:val="Compact"/>
        <w:ind w:left="480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4.</w:t>
      </w:r>
    </w:p>
    <w:p w14:paraId="70D3BC47" w14:textId="56FCEBF5" w:rsidR="00E5498F" w:rsidRDefault="00C958FC">
      <w:pPr>
        <w:pStyle w:val="FirstParagraph"/>
      </w:pPr>
      <w:proofErr w:type="spellStart"/>
      <w:r>
        <w:t>Proračunska</w:t>
      </w:r>
      <w:proofErr w:type="spellEnd"/>
      <w:r w:rsidR="00034BB0">
        <w:t xml:space="preserve"> </w:t>
      </w:r>
      <w:proofErr w:type="spellStart"/>
      <w:r>
        <w:t>sredstva</w:t>
      </w:r>
      <w:proofErr w:type="spellEnd"/>
      <w:r w:rsidR="00034BB0">
        <w:t xml:space="preserve"> </w:t>
      </w:r>
      <w:proofErr w:type="spellStart"/>
      <w:r w:rsidR="00BE6E82">
        <w:t>ko</w:t>
      </w:r>
      <w:r>
        <w:t>ristit</w:t>
      </w:r>
      <w:r w:rsidR="00BE6E82">
        <w:t>i</w:t>
      </w:r>
      <w:proofErr w:type="spellEnd"/>
      <w:r w:rsidR="00034BB0">
        <w:t xml:space="preserve"> </w:t>
      </w:r>
      <w:proofErr w:type="spellStart"/>
      <w:r>
        <w:t>ć</w:t>
      </w:r>
      <w:r w:rsidR="006F5A55">
        <w:t>e</w:t>
      </w:r>
      <w:proofErr w:type="spellEnd"/>
      <w:r w:rsidR="006F5A55">
        <w:t xml:space="preserve"> se </w:t>
      </w:r>
      <w:proofErr w:type="spellStart"/>
      <w:r w:rsidR="006F5A55">
        <w:t>samo</w:t>
      </w:r>
      <w:proofErr w:type="spellEnd"/>
      <w:r w:rsidR="00034BB0">
        <w:t xml:space="preserve"> </w:t>
      </w:r>
      <w:r w:rsidR="006F5A55">
        <w:t>za</w:t>
      </w:r>
      <w:r w:rsidR="00034BB0">
        <w:t xml:space="preserve"> </w:t>
      </w:r>
      <w:proofErr w:type="spellStart"/>
      <w:r>
        <w:t>namjene</w:t>
      </w:r>
      <w:proofErr w:type="spellEnd"/>
      <w:r w:rsidR="00034BB0">
        <w:t xml:space="preserve"> </w:t>
      </w:r>
      <w:proofErr w:type="spellStart"/>
      <w:r>
        <w:t>koje</w:t>
      </w:r>
      <w:proofErr w:type="spellEnd"/>
      <w:r w:rsidR="00034BB0">
        <w:t xml:space="preserve"> </w:t>
      </w:r>
      <w:proofErr w:type="spellStart"/>
      <w:r>
        <w:t>su</w:t>
      </w:r>
      <w:proofErr w:type="spellEnd"/>
      <w:r w:rsidR="00034BB0">
        <w:t xml:space="preserve"> </w:t>
      </w:r>
      <w:proofErr w:type="spellStart"/>
      <w:r>
        <w:t>odredene</w:t>
      </w:r>
      <w:proofErr w:type="spellEnd"/>
      <w:r w:rsidR="00034BB0">
        <w:t xml:space="preserve"> </w:t>
      </w:r>
      <w:proofErr w:type="spellStart"/>
      <w:r>
        <w:t>Prorač</w:t>
      </w:r>
      <w:r w:rsidR="006F5A55">
        <w:t>unom</w:t>
      </w:r>
      <w:proofErr w:type="spellEnd"/>
      <w:r w:rsidR="006F5A55">
        <w:t>.</w:t>
      </w:r>
    </w:p>
    <w:p w14:paraId="05EAD7DF" w14:textId="77777777" w:rsidR="00E5498F" w:rsidRDefault="00C958FC">
      <w:pPr>
        <w:pStyle w:val="Tijeloteksta"/>
      </w:pPr>
      <w:proofErr w:type="spellStart"/>
      <w:r>
        <w:t>Prorač</w:t>
      </w:r>
      <w:r w:rsidR="006F5A55">
        <w:t>unski</w:t>
      </w:r>
      <w:proofErr w:type="spellEnd"/>
      <w:r w:rsidR="00034BB0">
        <w:t xml:space="preserve"> </w:t>
      </w:r>
      <w:proofErr w:type="spellStart"/>
      <w:r w:rsidR="006F5A55">
        <w:t>korisnici</w:t>
      </w:r>
      <w:proofErr w:type="spellEnd"/>
      <w:r w:rsidR="00034BB0">
        <w:t xml:space="preserve"> </w:t>
      </w:r>
      <w:proofErr w:type="spellStart"/>
      <w:r w:rsidR="006F5A55">
        <w:t>mogu</w:t>
      </w:r>
      <w:proofErr w:type="spellEnd"/>
      <w:r w:rsidR="00034BB0">
        <w:t xml:space="preserve"> </w:t>
      </w:r>
      <w:proofErr w:type="spellStart"/>
      <w:r>
        <w:t>preuzeti</w:t>
      </w:r>
      <w:proofErr w:type="spellEnd"/>
      <w:r w:rsidR="00034BB0">
        <w:t xml:space="preserve"> </w:t>
      </w:r>
      <w:proofErr w:type="spellStart"/>
      <w:r>
        <w:t>obveze</w:t>
      </w:r>
      <w:proofErr w:type="spellEnd"/>
      <w:r w:rsidR="00034BB0">
        <w:t xml:space="preserve"> </w:t>
      </w:r>
      <w:proofErr w:type="spellStart"/>
      <w:r>
        <w:t>na</w:t>
      </w:r>
      <w:proofErr w:type="spellEnd"/>
      <w:r w:rsidR="00034BB0">
        <w:t xml:space="preserve"> </w:t>
      </w:r>
      <w:proofErr w:type="spellStart"/>
      <w:r>
        <w:t>teret</w:t>
      </w:r>
      <w:proofErr w:type="spellEnd"/>
      <w:r w:rsidR="00034BB0">
        <w:t xml:space="preserve"> </w:t>
      </w:r>
      <w:proofErr w:type="spellStart"/>
      <w:r>
        <w:t>Prorač</w:t>
      </w:r>
      <w:r w:rsidR="006F5A55">
        <w:t>una</w:t>
      </w:r>
      <w:proofErr w:type="spellEnd"/>
      <w:r w:rsidR="00034BB0">
        <w:t xml:space="preserve"> </w:t>
      </w:r>
      <w:proofErr w:type="spellStart"/>
      <w:r w:rsidR="006F5A55">
        <w:t>samo</w:t>
      </w:r>
      <w:proofErr w:type="spellEnd"/>
      <w:r w:rsidR="006F5A55">
        <w:t xml:space="preserve"> za </w:t>
      </w:r>
      <w:proofErr w:type="spellStart"/>
      <w:r w:rsidR="006F5A55">
        <w:t>namjene</w:t>
      </w:r>
      <w:proofErr w:type="spellEnd"/>
      <w:r w:rsidR="00034BB0">
        <w:t xml:space="preserve"> </w:t>
      </w:r>
      <w:proofErr w:type="spellStart"/>
      <w:r w:rsidR="006F5A55">
        <w:t>utvr</w:t>
      </w:r>
      <w:r w:rsidR="00034BB0">
        <w:t>đ</w:t>
      </w:r>
      <w:r w:rsidR="006F5A55">
        <w:t>ene</w:t>
      </w:r>
      <w:proofErr w:type="spellEnd"/>
      <w:r w:rsidR="006F5A55">
        <w:t xml:space="preserve"> u </w:t>
      </w:r>
      <w:proofErr w:type="spellStart"/>
      <w:r w:rsidR="006F5A55">
        <w:t>Posebnom</w:t>
      </w:r>
      <w:proofErr w:type="spellEnd"/>
      <w:r w:rsidR="00034BB0">
        <w:t xml:space="preserve"> </w:t>
      </w:r>
      <w:proofErr w:type="spellStart"/>
      <w:r>
        <w:t>dijelu</w:t>
      </w:r>
      <w:proofErr w:type="spellEnd"/>
      <w:r w:rsidR="00034BB0">
        <w:t xml:space="preserve"> </w:t>
      </w:r>
      <w:proofErr w:type="spellStart"/>
      <w:r>
        <w:t>Proračuna</w:t>
      </w:r>
      <w:proofErr w:type="spellEnd"/>
      <w:r w:rsidR="00034BB0"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njihovo</w:t>
      </w:r>
      <w:proofErr w:type="spellEnd"/>
      <w:r w:rsidR="00034BB0">
        <w:t xml:space="preserve"> </w:t>
      </w:r>
      <w:proofErr w:type="spellStart"/>
      <w:r>
        <w:t>izvrš</w:t>
      </w:r>
      <w:r w:rsidR="006F5A55">
        <w:t>ava</w:t>
      </w:r>
      <w:r>
        <w:t>nje</w:t>
      </w:r>
      <w:proofErr w:type="spellEnd"/>
      <w:r w:rsidR="00034BB0">
        <w:t xml:space="preserve"> </w:t>
      </w:r>
      <w:r>
        <w:t>u</w:t>
      </w:r>
      <w:r w:rsidR="00034BB0">
        <w:t xml:space="preserve"> </w:t>
      </w:r>
      <w:proofErr w:type="spellStart"/>
      <w:r w:rsidR="00034BB0">
        <w:t>sklađ</w:t>
      </w:r>
      <w:r>
        <w:t>eno</w:t>
      </w:r>
      <w:proofErr w:type="spellEnd"/>
      <w:r>
        <w:t xml:space="preserve"> s </w:t>
      </w:r>
      <w:proofErr w:type="spellStart"/>
      <w:r>
        <w:t>mjesečnim</w:t>
      </w:r>
      <w:proofErr w:type="spellEnd"/>
      <w:r w:rsidR="00034BB0">
        <w:t xml:space="preserve"> </w:t>
      </w:r>
      <w:proofErr w:type="spellStart"/>
      <w:r>
        <w:t>prorač</w:t>
      </w:r>
      <w:r w:rsidR="006F5A55">
        <w:t>unskim</w:t>
      </w:r>
      <w:proofErr w:type="spellEnd"/>
      <w:r w:rsidR="00034BB0">
        <w:t xml:space="preserve"> </w:t>
      </w:r>
      <w:proofErr w:type="spellStart"/>
      <w:r w:rsidR="006F5A55">
        <w:t>dodjelama</w:t>
      </w:r>
      <w:proofErr w:type="spellEnd"/>
      <w:r w:rsidR="006F5A55">
        <w:t>.</w:t>
      </w:r>
    </w:p>
    <w:p w14:paraId="1D684507" w14:textId="3FF5032D" w:rsidR="00E5498F" w:rsidRDefault="00C958FC">
      <w:pPr>
        <w:pStyle w:val="Tijeloteksta"/>
      </w:pPr>
      <w:proofErr w:type="spellStart"/>
      <w:r>
        <w:t>Rashodi</w:t>
      </w:r>
      <w:proofErr w:type="spellEnd"/>
      <w:r w:rsidR="00034BB0">
        <w:t xml:space="preserve"> I </w:t>
      </w:r>
      <w:proofErr w:type="spellStart"/>
      <w:r>
        <w:t>izdaci</w:t>
      </w:r>
      <w:proofErr w:type="spellEnd"/>
      <w:r w:rsidR="00034BB0">
        <w:t xml:space="preserve"> </w:t>
      </w:r>
      <w:proofErr w:type="spellStart"/>
      <w:r>
        <w:t>Prorač</w:t>
      </w:r>
      <w:r w:rsidR="006F5A55">
        <w:t>una</w:t>
      </w:r>
      <w:proofErr w:type="spellEnd"/>
      <w:r w:rsidR="00034BB0">
        <w:t xml:space="preserve"> </w:t>
      </w:r>
      <w:proofErr w:type="spellStart"/>
      <w:r w:rsidR="006F5A55">
        <w:t>koji</w:t>
      </w:r>
      <w:proofErr w:type="spellEnd"/>
      <w:r w:rsidR="006F5A55">
        <w:t xml:space="preserve"> se </w:t>
      </w:r>
      <w:proofErr w:type="spellStart"/>
      <w:r w:rsidR="006F5A55">
        <w:t>financiraju</w:t>
      </w:r>
      <w:proofErr w:type="spellEnd"/>
      <w:r w:rsidR="00034BB0">
        <w:t xml:space="preserve"> </w:t>
      </w:r>
      <w:proofErr w:type="spellStart"/>
      <w:r w:rsidR="006F5A55">
        <w:t>iz</w:t>
      </w:r>
      <w:proofErr w:type="spellEnd"/>
      <w:r w:rsidR="00034BB0">
        <w:t xml:space="preserve"> </w:t>
      </w:r>
      <w:proofErr w:type="spellStart"/>
      <w:r w:rsidR="006F5A55">
        <w:t>namjenskih</w:t>
      </w:r>
      <w:proofErr w:type="spellEnd"/>
      <w:r w:rsidR="00034BB0">
        <w:t xml:space="preserve"> </w:t>
      </w:r>
      <w:proofErr w:type="spellStart"/>
      <w:r w:rsidR="006F5A55">
        <w:t>prihoda</w:t>
      </w:r>
      <w:proofErr w:type="spellEnd"/>
      <w:r w:rsidR="00034BB0">
        <w:t xml:space="preserve"> I </w:t>
      </w:r>
      <w:proofErr w:type="spellStart"/>
      <w:r w:rsidR="006F5A55">
        <w:t>p</w:t>
      </w:r>
      <w:r>
        <w:t>rimitaka</w:t>
      </w:r>
      <w:proofErr w:type="spellEnd"/>
      <w:r w:rsidR="00034BB0">
        <w:t xml:space="preserve"> </w:t>
      </w:r>
      <w:proofErr w:type="spellStart"/>
      <w:r>
        <w:t>te</w:t>
      </w:r>
      <w:proofErr w:type="spellEnd"/>
      <w:r w:rsidR="00034BB0">
        <w:t xml:space="preserve"> </w:t>
      </w:r>
      <w:proofErr w:type="spellStart"/>
      <w:r>
        <w:t>iz</w:t>
      </w:r>
      <w:proofErr w:type="spellEnd"/>
      <w:r w:rsidR="00034BB0">
        <w:t xml:space="preserve"> </w:t>
      </w:r>
      <w:proofErr w:type="spellStart"/>
      <w:r>
        <w:t>prihoda</w:t>
      </w:r>
      <w:proofErr w:type="spellEnd"/>
      <w:r w:rsidR="00034BB0">
        <w:t xml:space="preserve"> </w:t>
      </w:r>
      <w:r>
        <w:t>od</w:t>
      </w:r>
      <w:r w:rsidR="00034BB0">
        <w:t xml:space="preserve"> </w:t>
      </w:r>
      <w:proofErr w:type="spellStart"/>
      <w:r>
        <w:t>pomoći</w:t>
      </w:r>
      <w:proofErr w:type="spellEnd"/>
      <w:r w:rsidR="00034BB0">
        <w:t xml:space="preserve"> </w:t>
      </w:r>
      <w:proofErr w:type="spellStart"/>
      <w:r>
        <w:t>izvršavat</w:t>
      </w:r>
      <w:proofErr w:type="spellEnd"/>
      <w:r w:rsidR="00034BB0">
        <w:t xml:space="preserve"> </w:t>
      </w:r>
      <w:proofErr w:type="spellStart"/>
      <w:r>
        <w:t>će</w:t>
      </w:r>
      <w:proofErr w:type="spellEnd"/>
      <w:r>
        <w:t xml:space="preserve"> se do </w:t>
      </w:r>
      <w:proofErr w:type="spellStart"/>
      <w:r>
        <w:t>iznosa</w:t>
      </w:r>
      <w:proofErr w:type="spellEnd"/>
      <w:r w:rsidR="00034BB0">
        <w:t xml:space="preserve"> </w:t>
      </w:r>
      <w:proofErr w:type="spellStart"/>
      <w:r>
        <w:t>naplać</w:t>
      </w:r>
      <w:r w:rsidR="006F5A55">
        <w:t>enih</w:t>
      </w:r>
      <w:proofErr w:type="spellEnd"/>
      <w:r w:rsidR="00034BB0">
        <w:t xml:space="preserve"> </w:t>
      </w:r>
      <w:proofErr w:type="spellStart"/>
      <w:r w:rsidR="006F5A55">
        <w:t>prihoda</w:t>
      </w:r>
      <w:proofErr w:type="spellEnd"/>
      <w:r w:rsidR="00034BB0">
        <w:t xml:space="preserve"> I </w:t>
      </w:r>
      <w:proofErr w:type="spellStart"/>
      <w:r w:rsidR="006F5A55">
        <w:t>primitaka</w:t>
      </w:r>
      <w:proofErr w:type="spellEnd"/>
      <w:r w:rsidR="006F5A55">
        <w:t xml:space="preserve"> za </w:t>
      </w:r>
      <w:proofErr w:type="spellStart"/>
      <w:r w:rsidR="006F5A55">
        <w:t>te</w:t>
      </w:r>
      <w:proofErr w:type="spellEnd"/>
      <w:r w:rsidR="00034BB0">
        <w:t xml:space="preserve"> </w:t>
      </w:r>
      <w:proofErr w:type="spellStart"/>
      <w:r w:rsidR="006F5A55">
        <w:t>namjene</w:t>
      </w:r>
      <w:proofErr w:type="spellEnd"/>
      <w:r w:rsidR="006F5A55">
        <w:t>.</w:t>
      </w:r>
    </w:p>
    <w:p w14:paraId="442CEE2A" w14:textId="77777777" w:rsidR="00E5498F" w:rsidRDefault="006F5A55">
      <w:pPr>
        <w:pStyle w:val="Tijeloteksta"/>
      </w:pPr>
      <w:proofErr w:type="spellStart"/>
      <w:r>
        <w:t>Izni</w:t>
      </w:r>
      <w:r w:rsidR="00C958FC">
        <w:t>mno</w:t>
      </w:r>
      <w:proofErr w:type="spellEnd"/>
      <w:r w:rsidR="00C958FC">
        <w:t xml:space="preserve"> od </w:t>
      </w:r>
      <w:proofErr w:type="spellStart"/>
      <w:r w:rsidR="00C958FC">
        <w:t>odredbe</w:t>
      </w:r>
      <w:proofErr w:type="spellEnd"/>
      <w:r w:rsidR="00034BB0">
        <w:t xml:space="preserve"> </w:t>
      </w:r>
      <w:proofErr w:type="spellStart"/>
      <w:r w:rsidR="00C958FC">
        <w:t>stavka</w:t>
      </w:r>
      <w:proofErr w:type="spellEnd"/>
      <w:r w:rsidR="00C958FC">
        <w:t xml:space="preserve"> 3. </w:t>
      </w:r>
      <w:proofErr w:type="spellStart"/>
      <w:r w:rsidR="00034BB0">
        <w:t>O</w:t>
      </w:r>
      <w:r w:rsidR="00C958FC">
        <w:t>voga</w:t>
      </w:r>
      <w:proofErr w:type="spellEnd"/>
      <w:r w:rsidR="00034BB0">
        <w:t xml:space="preserve"> </w:t>
      </w:r>
      <w:proofErr w:type="spellStart"/>
      <w:r w:rsidR="00C958FC">
        <w:t>članka</w:t>
      </w:r>
      <w:proofErr w:type="spellEnd"/>
      <w:r w:rsidR="00034BB0">
        <w:t xml:space="preserve"> </w:t>
      </w:r>
      <w:proofErr w:type="spellStart"/>
      <w:r w:rsidR="00C958FC">
        <w:t>Gradonačelnik</w:t>
      </w:r>
      <w:proofErr w:type="spellEnd"/>
      <w:r w:rsidR="00034BB0">
        <w:t xml:space="preserve"> </w:t>
      </w:r>
      <w:proofErr w:type="spellStart"/>
      <w:r w:rsidR="00C958FC">
        <w:t>mož</w:t>
      </w:r>
      <w:r w:rsidR="003008FB">
        <w:t>e</w:t>
      </w:r>
      <w:proofErr w:type="spellEnd"/>
      <w:r w:rsidR="00034BB0">
        <w:t xml:space="preserve"> </w:t>
      </w:r>
      <w:proofErr w:type="spellStart"/>
      <w:r w:rsidR="003008FB">
        <w:t>odluč</w:t>
      </w:r>
      <w:r>
        <w:t>iti</w:t>
      </w:r>
      <w:proofErr w:type="spellEnd"/>
      <w:r>
        <w:t xml:space="preserve"> da se </w:t>
      </w:r>
      <w:proofErr w:type="spellStart"/>
      <w:r>
        <w:t>pojedini</w:t>
      </w:r>
      <w:proofErr w:type="spellEnd"/>
      <w:r w:rsidR="00034BB0">
        <w:t xml:space="preserve"> </w:t>
      </w:r>
      <w:proofErr w:type="spellStart"/>
      <w:r>
        <w:t>rashodi</w:t>
      </w:r>
      <w:proofErr w:type="spellEnd"/>
      <w:r w:rsidR="00034BB0">
        <w:t xml:space="preserve"> I </w:t>
      </w:r>
      <w:proofErr w:type="spellStart"/>
      <w:r>
        <w:t>izdaci</w:t>
      </w:r>
      <w:proofErr w:type="spellEnd"/>
      <w:r w:rsidR="00034BB0">
        <w:t xml:space="preserve"> </w:t>
      </w:r>
      <w:proofErr w:type="spellStart"/>
      <w:r>
        <w:t>pok</w:t>
      </w:r>
      <w:r w:rsidR="003008FB">
        <w:t>rivaju</w:t>
      </w:r>
      <w:proofErr w:type="spellEnd"/>
      <w:r w:rsidR="00034BB0">
        <w:t xml:space="preserve"> I </w:t>
      </w:r>
      <w:proofErr w:type="spellStart"/>
      <w:r w:rsidR="003008FB">
        <w:t>na</w:t>
      </w:r>
      <w:proofErr w:type="spellEnd"/>
      <w:r w:rsidR="00034BB0">
        <w:t xml:space="preserve"> </w:t>
      </w:r>
      <w:proofErr w:type="spellStart"/>
      <w:r w:rsidR="003008FB">
        <w:t>teret</w:t>
      </w:r>
      <w:proofErr w:type="spellEnd"/>
      <w:r w:rsidR="00034BB0">
        <w:t xml:space="preserve"> </w:t>
      </w:r>
      <w:proofErr w:type="spellStart"/>
      <w:r w:rsidR="003008FB">
        <w:t>ostalih</w:t>
      </w:r>
      <w:proofErr w:type="spellEnd"/>
      <w:r w:rsidR="00034BB0">
        <w:t xml:space="preserve"> </w:t>
      </w:r>
      <w:proofErr w:type="spellStart"/>
      <w:r w:rsidR="003008FB">
        <w:t>proračunskih</w:t>
      </w:r>
      <w:proofErr w:type="spellEnd"/>
      <w:r w:rsidR="00034BB0">
        <w:t xml:space="preserve"> </w:t>
      </w:r>
      <w:proofErr w:type="spellStart"/>
      <w:r w:rsidR="003008FB">
        <w:t>prihoda</w:t>
      </w:r>
      <w:proofErr w:type="spellEnd"/>
      <w:r w:rsidR="003008FB">
        <w:t xml:space="preserve">, a </w:t>
      </w:r>
      <w:proofErr w:type="spellStart"/>
      <w:r w:rsidR="003008FB">
        <w:t>najviš</w:t>
      </w:r>
      <w:r>
        <w:t>e</w:t>
      </w:r>
      <w:proofErr w:type="spellEnd"/>
      <w:r>
        <w:t xml:space="preserve"> do </w:t>
      </w:r>
      <w:proofErr w:type="spellStart"/>
      <w:r>
        <w:t>visine</w:t>
      </w:r>
      <w:proofErr w:type="spellEnd"/>
      <w:r w:rsidR="00034BB0">
        <w:t xml:space="preserve"> </w:t>
      </w:r>
      <w:proofErr w:type="spellStart"/>
      <w:r>
        <w:t>planiranih</w:t>
      </w:r>
      <w:proofErr w:type="spellEnd"/>
      <w:r w:rsidR="00034BB0">
        <w:t xml:space="preserve"> </w:t>
      </w:r>
      <w:proofErr w:type="spellStart"/>
      <w:r>
        <w:t>iznosa</w:t>
      </w:r>
      <w:proofErr w:type="spellEnd"/>
      <w:r>
        <w:t>.</w:t>
      </w:r>
    </w:p>
    <w:p w14:paraId="0AB9AC2F" w14:textId="77777777" w:rsidR="00E5498F" w:rsidRDefault="003008FB">
      <w:pPr>
        <w:pStyle w:val="Tijeloteksta"/>
      </w:pPr>
      <w:proofErr w:type="spellStart"/>
      <w:r>
        <w:t>Uplaće</w:t>
      </w:r>
      <w:r w:rsidR="006F5A55">
        <w:t>ni</w:t>
      </w:r>
      <w:proofErr w:type="spellEnd"/>
      <w:r w:rsidR="006F5A55">
        <w:t xml:space="preserve">, a </w:t>
      </w:r>
      <w:proofErr w:type="spellStart"/>
      <w:r w:rsidR="006F5A55">
        <w:t>manje</w:t>
      </w:r>
      <w:proofErr w:type="spellEnd"/>
      <w:r w:rsidR="00034BB0">
        <w:t xml:space="preserve"> </w:t>
      </w:r>
      <w:proofErr w:type="spellStart"/>
      <w:r w:rsidR="006F5A55">
        <w:t>planirani</w:t>
      </w:r>
      <w:proofErr w:type="spellEnd"/>
      <w:r w:rsidR="00034BB0">
        <w:t xml:space="preserve"> </w:t>
      </w:r>
      <w:proofErr w:type="spellStart"/>
      <w:r w:rsidR="006F5A55">
        <w:t>namjenski</w:t>
      </w:r>
      <w:proofErr w:type="spellEnd"/>
      <w:r w:rsidR="00034BB0">
        <w:t xml:space="preserve"> </w:t>
      </w:r>
      <w:proofErr w:type="spellStart"/>
      <w:r w:rsidR="006F5A55">
        <w:t>prihodi</w:t>
      </w:r>
      <w:proofErr w:type="spellEnd"/>
      <w:r w:rsidR="00034BB0">
        <w:t xml:space="preserve"> </w:t>
      </w:r>
      <w:proofErr w:type="spellStart"/>
      <w:r w:rsidR="006F5A55">
        <w:t>mogu</w:t>
      </w:r>
      <w:proofErr w:type="spellEnd"/>
      <w:r w:rsidR="00034BB0">
        <w:t xml:space="preserve"> </w:t>
      </w:r>
      <w:r>
        <w:t>se</w:t>
      </w:r>
      <w:r w:rsidR="00034BB0">
        <w:t xml:space="preserve"> </w:t>
      </w:r>
      <w:proofErr w:type="spellStart"/>
      <w:r>
        <w:t>izvrš</w:t>
      </w:r>
      <w:r w:rsidR="006F5A55">
        <w:t>avati</w:t>
      </w:r>
      <w:proofErr w:type="spellEnd"/>
      <w:r w:rsidR="00034BB0">
        <w:t xml:space="preserve"> </w:t>
      </w:r>
      <w:proofErr w:type="spellStart"/>
      <w:r>
        <w:t>iznad</w:t>
      </w:r>
      <w:proofErr w:type="spellEnd"/>
      <w:r w:rsidR="00034BB0">
        <w:t xml:space="preserve"> </w:t>
      </w:r>
      <w:proofErr w:type="spellStart"/>
      <w:r>
        <w:t>iznosa</w:t>
      </w:r>
      <w:proofErr w:type="spellEnd"/>
      <w:r w:rsidR="00034BB0">
        <w:t xml:space="preserve"> </w:t>
      </w:r>
      <w:proofErr w:type="spellStart"/>
      <w:r>
        <w:t>utvrđenih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, a do </w:t>
      </w:r>
      <w:proofErr w:type="spellStart"/>
      <w:r>
        <w:t>iznosa</w:t>
      </w:r>
      <w:proofErr w:type="spellEnd"/>
      <w:r w:rsidR="00034BB0">
        <w:t xml:space="preserve"> </w:t>
      </w:r>
      <w:proofErr w:type="spellStart"/>
      <w:r>
        <w:t>uplać</w:t>
      </w:r>
      <w:r w:rsidR="006F5A55">
        <w:t>enih</w:t>
      </w:r>
      <w:proofErr w:type="spellEnd"/>
      <w:r w:rsidR="00034BB0">
        <w:t xml:space="preserve"> </w:t>
      </w:r>
      <w:proofErr w:type="spellStart"/>
      <w:r>
        <w:t>sredstava</w:t>
      </w:r>
      <w:proofErr w:type="spellEnd"/>
      <w:r>
        <w:t xml:space="preserve">. </w:t>
      </w:r>
      <w:proofErr w:type="spellStart"/>
      <w:r>
        <w:t>Neplanirani</w:t>
      </w:r>
      <w:proofErr w:type="spellEnd"/>
      <w:r>
        <w:t xml:space="preserve">, a </w:t>
      </w:r>
      <w:proofErr w:type="spellStart"/>
      <w:r>
        <w:t>uplać</w:t>
      </w:r>
      <w:r w:rsidR="006F5A55">
        <w:t>eni</w:t>
      </w:r>
      <w:proofErr w:type="spellEnd"/>
      <w:r w:rsidR="00034BB0">
        <w:t xml:space="preserve"> </w:t>
      </w:r>
      <w:proofErr w:type="spellStart"/>
      <w:r w:rsidR="006F5A55">
        <w:t>namjenski</w:t>
      </w:r>
      <w:proofErr w:type="spellEnd"/>
      <w:r w:rsidR="00034BB0">
        <w:t xml:space="preserve"> </w:t>
      </w:r>
      <w:proofErr w:type="spellStart"/>
      <w:r w:rsidR="006F5A55">
        <w:t>prihodi</w:t>
      </w:r>
      <w:proofErr w:type="spellEnd"/>
      <w:r w:rsidR="00034BB0">
        <w:t xml:space="preserve"> </w:t>
      </w:r>
      <w:proofErr w:type="spellStart"/>
      <w:r w:rsidR="006F5A55">
        <w:t>mogu</w:t>
      </w:r>
      <w:proofErr w:type="spellEnd"/>
      <w:r w:rsidR="006F5A55">
        <w:t xml:space="preserve"> se </w:t>
      </w:r>
      <w:proofErr w:type="spellStart"/>
      <w:r w:rsidR="006F5A55">
        <w:t>koristiti</w:t>
      </w:r>
      <w:proofErr w:type="spellEnd"/>
      <w:r w:rsidR="00034BB0">
        <w:t xml:space="preserve"> </w:t>
      </w:r>
      <w:proofErr w:type="spellStart"/>
      <w:r w:rsidR="006F5A55">
        <w:t>prema</w:t>
      </w:r>
      <w:proofErr w:type="spellEnd"/>
      <w:r w:rsidR="00034BB0">
        <w:t xml:space="preserve"> </w:t>
      </w:r>
      <w:proofErr w:type="spellStart"/>
      <w:r w:rsidR="006F5A55">
        <w:t>naknadno</w:t>
      </w:r>
      <w:proofErr w:type="spellEnd"/>
      <w:r w:rsidR="00034BB0">
        <w:t xml:space="preserve"> </w:t>
      </w:r>
      <w:proofErr w:type="spellStart"/>
      <w:r w:rsidR="006F5A55">
        <w:t>utvr</w:t>
      </w:r>
      <w:r w:rsidR="00034BB0">
        <w:t>đ</w:t>
      </w:r>
      <w:r w:rsidR="006F5A55">
        <w:t>enim</w:t>
      </w:r>
      <w:proofErr w:type="spellEnd"/>
      <w:r w:rsidR="00034BB0">
        <w:t xml:space="preserve"> </w:t>
      </w:r>
      <w:proofErr w:type="spellStart"/>
      <w:r w:rsidR="006F5A55">
        <w:t>aktivnostima</w:t>
      </w:r>
      <w:proofErr w:type="spellEnd"/>
      <w:r w:rsidR="00034BB0">
        <w:t xml:space="preserve"> </w:t>
      </w:r>
      <w:proofErr w:type="spellStart"/>
      <w:r w:rsidR="006F5A55">
        <w:t>i</w:t>
      </w:r>
      <w:proofErr w:type="spellEnd"/>
      <w:r w:rsidR="006F5A55">
        <w:t>/</w:t>
      </w:r>
      <w:proofErr w:type="spellStart"/>
      <w:r w:rsidR="006F5A55">
        <w:t>ili</w:t>
      </w:r>
      <w:proofErr w:type="spellEnd"/>
      <w:r w:rsidR="00034BB0">
        <w:t xml:space="preserve"> </w:t>
      </w:r>
      <w:proofErr w:type="spellStart"/>
      <w:r w:rsidR="006F5A55">
        <w:t>projektima</w:t>
      </w:r>
      <w:proofErr w:type="spellEnd"/>
      <w:r w:rsidR="00034BB0">
        <w:t xml:space="preserve"> </w:t>
      </w:r>
      <w:proofErr w:type="spellStart"/>
      <w:r>
        <w:t>uz</w:t>
      </w:r>
      <w:proofErr w:type="spellEnd"/>
      <w:r w:rsidR="00034BB0">
        <w:t xml:space="preserve"> </w:t>
      </w:r>
      <w:proofErr w:type="spellStart"/>
      <w:r>
        <w:t>prethodnu</w:t>
      </w:r>
      <w:proofErr w:type="spellEnd"/>
      <w:r w:rsidR="00034BB0">
        <w:t xml:space="preserve"> </w:t>
      </w:r>
      <w:proofErr w:type="spellStart"/>
      <w:r>
        <w:t>suglasnost</w:t>
      </w:r>
      <w:proofErr w:type="spellEnd"/>
      <w:r w:rsidR="00034BB0">
        <w:t xml:space="preserve"> </w:t>
      </w:r>
      <w:proofErr w:type="spellStart"/>
      <w:r>
        <w:t>Gradonač</w:t>
      </w:r>
      <w:r w:rsidR="006F5A55">
        <w:t>elnika</w:t>
      </w:r>
      <w:proofErr w:type="spellEnd"/>
      <w:r>
        <w:t>.</w:t>
      </w:r>
    </w:p>
    <w:p w14:paraId="100F4245" w14:textId="3587A1C7" w:rsidR="0075023E" w:rsidRPr="00407FBC" w:rsidRDefault="0075023E" w:rsidP="0075023E">
      <w:proofErr w:type="spellStart"/>
      <w:r w:rsidRPr="00407FBC">
        <w:t>Raspoloživim</w:t>
      </w:r>
      <w:proofErr w:type="spellEnd"/>
      <w:r w:rsidR="00034BB0" w:rsidRPr="00407FBC">
        <w:t xml:space="preserve"> </w:t>
      </w:r>
      <w:proofErr w:type="spellStart"/>
      <w:r w:rsidRPr="00407FBC">
        <w:t>novčanim</w:t>
      </w:r>
      <w:proofErr w:type="spellEnd"/>
      <w:r w:rsidR="00034BB0" w:rsidRPr="00407FBC">
        <w:t xml:space="preserve"> </w:t>
      </w:r>
      <w:proofErr w:type="spellStart"/>
      <w:r w:rsidRPr="00407FBC">
        <w:t>sredstvima</w:t>
      </w:r>
      <w:proofErr w:type="spellEnd"/>
      <w:r w:rsidR="00034BB0" w:rsidRPr="00407FBC">
        <w:t xml:space="preserve"> </w:t>
      </w:r>
      <w:proofErr w:type="spellStart"/>
      <w:r w:rsidRPr="00407FBC">
        <w:t>na</w:t>
      </w:r>
      <w:proofErr w:type="spellEnd"/>
      <w:r w:rsidR="00034BB0" w:rsidRPr="00407FBC">
        <w:t xml:space="preserve"> </w:t>
      </w:r>
      <w:proofErr w:type="spellStart"/>
      <w:r w:rsidRPr="00407FBC">
        <w:t>računu</w:t>
      </w:r>
      <w:proofErr w:type="spellEnd"/>
      <w:r w:rsidR="00034BB0" w:rsidRPr="00407FBC">
        <w:t xml:space="preserve"> </w:t>
      </w:r>
      <w:proofErr w:type="spellStart"/>
      <w:r w:rsidRPr="00407FBC">
        <w:t>grada</w:t>
      </w:r>
      <w:proofErr w:type="spellEnd"/>
      <w:r w:rsidR="00034BB0" w:rsidRPr="00407FBC">
        <w:t xml:space="preserve"> </w:t>
      </w:r>
      <w:proofErr w:type="spellStart"/>
      <w:r w:rsidRPr="00407FBC">
        <w:t>upravlja</w:t>
      </w:r>
      <w:proofErr w:type="spellEnd"/>
      <w:r w:rsidR="00034BB0" w:rsidRPr="00407FBC">
        <w:t xml:space="preserve"> </w:t>
      </w:r>
      <w:proofErr w:type="spellStart"/>
      <w:r w:rsidRPr="00407FBC">
        <w:t>gradonačelnik</w:t>
      </w:r>
      <w:proofErr w:type="spellEnd"/>
      <w:r w:rsidR="00034BB0" w:rsidRPr="00407FBC">
        <w:t xml:space="preserve"> </w:t>
      </w:r>
      <w:proofErr w:type="spellStart"/>
      <w:r w:rsidRPr="00407FBC">
        <w:t>Grada</w:t>
      </w:r>
      <w:proofErr w:type="spellEnd"/>
      <w:r w:rsidR="00034BB0" w:rsidRPr="00407FBC">
        <w:t xml:space="preserve"> </w:t>
      </w:r>
      <w:proofErr w:type="spellStart"/>
      <w:r w:rsidRPr="00407FBC">
        <w:t>Iloka</w:t>
      </w:r>
      <w:proofErr w:type="spellEnd"/>
      <w:r w:rsidRPr="00407FBC">
        <w:t xml:space="preserve">. </w:t>
      </w:r>
      <w:proofErr w:type="spellStart"/>
      <w:r w:rsidRPr="00407FBC">
        <w:t>Gradonačelnik</w:t>
      </w:r>
      <w:proofErr w:type="spellEnd"/>
      <w:r w:rsidR="00034BB0" w:rsidRPr="00407FBC">
        <w:t xml:space="preserve"> </w:t>
      </w:r>
      <w:proofErr w:type="spellStart"/>
      <w:r w:rsidRPr="00407FBC">
        <w:t>može</w:t>
      </w:r>
      <w:proofErr w:type="spellEnd"/>
      <w:r w:rsidR="00034BB0" w:rsidRPr="00407FBC">
        <w:t xml:space="preserve"> </w:t>
      </w:r>
      <w:proofErr w:type="spellStart"/>
      <w:r w:rsidRPr="00407FBC">
        <w:t>otpisati</w:t>
      </w:r>
      <w:proofErr w:type="spellEnd"/>
      <w:r w:rsidR="00034BB0" w:rsidRPr="00407FBC">
        <w:t xml:space="preserve"> </w:t>
      </w:r>
      <w:proofErr w:type="spellStart"/>
      <w:r w:rsidRPr="00407FBC">
        <w:t>ili</w:t>
      </w:r>
      <w:proofErr w:type="spellEnd"/>
      <w:r w:rsidR="00034BB0" w:rsidRPr="00407FBC">
        <w:t xml:space="preserve"> </w:t>
      </w:r>
      <w:proofErr w:type="spellStart"/>
      <w:r w:rsidRPr="00407FBC">
        <w:t>djelomično</w:t>
      </w:r>
      <w:proofErr w:type="spellEnd"/>
      <w:r w:rsidR="00034BB0" w:rsidRPr="00407FBC">
        <w:t xml:space="preserve"> </w:t>
      </w:r>
      <w:proofErr w:type="spellStart"/>
      <w:r w:rsidRPr="00407FBC">
        <w:t>otpisati</w:t>
      </w:r>
      <w:proofErr w:type="spellEnd"/>
      <w:r w:rsidRPr="00407FBC">
        <w:t xml:space="preserve"> dug </w:t>
      </w:r>
      <w:proofErr w:type="spellStart"/>
      <w:r w:rsidRPr="00407FBC">
        <w:t>Grada</w:t>
      </w:r>
      <w:proofErr w:type="spellEnd"/>
      <w:r w:rsidR="00034BB0" w:rsidRPr="00407FBC">
        <w:t xml:space="preserve"> </w:t>
      </w:r>
      <w:proofErr w:type="spellStart"/>
      <w:r w:rsidRPr="00407FBC">
        <w:t>ako</w:t>
      </w:r>
      <w:proofErr w:type="spellEnd"/>
      <w:r w:rsidRPr="00407FBC">
        <w:t xml:space="preserve"> bi</w:t>
      </w:r>
      <w:r w:rsidR="00034BB0" w:rsidRPr="00407FBC">
        <w:t xml:space="preserve"> </w:t>
      </w:r>
      <w:proofErr w:type="spellStart"/>
      <w:r w:rsidRPr="00407FBC">
        <w:t>troškovi</w:t>
      </w:r>
      <w:proofErr w:type="spellEnd"/>
      <w:r w:rsidR="00034BB0" w:rsidRPr="00407FBC">
        <w:t xml:space="preserve"> </w:t>
      </w:r>
      <w:proofErr w:type="spellStart"/>
      <w:r w:rsidRPr="00407FBC">
        <w:t>postupka</w:t>
      </w:r>
      <w:proofErr w:type="spellEnd"/>
      <w:r w:rsidR="00034BB0" w:rsidRPr="00407FBC">
        <w:t xml:space="preserve"> </w:t>
      </w:r>
      <w:proofErr w:type="spellStart"/>
      <w:r w:rsidRPr="00407FBC">
        <w:t>naplate</w:t>
      </w:r>
      <w:proofErr w:type="spellEnd"/>
      <w:r w:rsidR="00034BB0" w:rsidRPr="00407FBC">
        <w:t xml:space="preserve"> </w:t>
      </w:r>
      <w:proofErr w:type="spellStart"/>
      <w:r w:rsidRPr="00407FBC">
        <w:t>potraživanja</w:t>
      </w:r>
      <w:proofErr w:type="spellEnd"/>
      <w:r w:rsidR="00034BB0" w:rsidRPr="00407FBC">
        <w:t xml:space="preserve"> </w:t>
      </w:r>
      <w:proofErr w:type="spellStart"/>
      <w:r w:rsidRPr="00407FBC">
        <w:t>bili</w:t>
      </w:r>
      <w:proofErr w:type="spellEnd"/>
      <w:r w:rsidRPr="00407FBC">
        <w:t xml:space="preserve"> u </w:t>
      </w:r>
      <w:proofErr w:type="spellStart"/>
      <w:r w:rsidRPr="00407FBC">
        <w:t>nerazmjeru</w:t>
      </w:r>
      <w:proofErr w:type="spellEnd"/>
      <w:r w:rsidRPr="00407FBC">
        <w:t xml:space="preserve"> s </w:t>
      </w:r>
      <w:proofErr w:type="spellStart"/>
      <w:r w:rsidRPr="00407FBC">
        <w:t>visinom</w:t>
      </w:r>
      <w:proofErr w:type="spellEnd"/>
      <w:r w:rsidR="00407FBC" w:rsidRPr="00407FBC">
        <w:t xml:space="preserve"> </w:t>
      </w:r>
      <w:proofErr w:type="spellStart"/>
      <w:r w:rsidRPr="00407FBC">
        <w:t>potraživanja</w:t>
      </w:r>
      <w:proofErr w:type="spellEnd"/>
      <w:r w:rsidR="00407FBC" w:rsidRPr="00407FBC">
        <w:t xml:space="preserve"> </w:t>
      </w:r>
      <w:proofErr w:type="spellStart"/>
      <w:r w:rsidRPr="00407FBC">
        <w:t>odnosno</w:t>
      </w:r>
      <w:proofErr w:type="spellEnd"/>
      <w:r w:rsidR="00407FBC" w:rsidRPr="00407FBC">
        <w:t xml:space="preserve"> </w:t>
      </w:r>
      <w:proofErr w:type="spellStart"/>
      <w:r w:rsidRPr="00407FBC">
        <w:t>zbog</w:t>
      </w:r>
      <w:proofErr w:type="spellEnd"/>
      <w:r w:rsidR="00407FBC" w:rsidRPr="00407FBC">
        <w:t xml:space="preserve"> </w:t>
      </w:r>
      <w:proofErr w:type="spellStart"/>
      <w:r w:rsidRPr="00407FBC">
        <w:t>drugog</w:t>
      </w:r>
      <w:proofErr w:type="spellEnd"/>
      <w:r w:rsidR="00407FBC" w:rsidRPr="00407FBC">
        <w:t xml:space="preserve"> </w:t>
      </w:r>
      <w:proofErr w:type="spellStart"/>
      <w:r w:rsidRPr="00407FBC">
        <w:t>opravdanog</w:t>
      </w:r>
      <w:proofErr w:type="spellEnd"/>
      <w:r w:rsidR="00407FBC" w:rsidRPr="00407FBC">
        <w:t xml:space="preserve"> </w:t>
      </w:r>
      <w:proofErr w:type="spellStart"/>
      <w:r w:rsidRPr="00407FBC">
        <w:t>razloga</w:t>
      </w:r>
      <w:proofErr w:type="spellEnd"/>
      <w:r w:rsidR="00407FBC" w:rsidRPr="00407FBC">
        <w:t xml:space="preserve"> </w:t>
      </w:r>
      <w:proofErr w:type="spellStart"/>
      <w:r w:rsidRPr="00407FBC">
        <w:t>sukladno</w:t>
      </w:r>
      <w:proofErr w:type="spellEnd"/>
      <w:r w:rsidR="00407FBC" w:rsidRPr="00407FBC">
        <w:t xml:space="preserve"> </w:t>
      </w:r>
      <w:proofErr w:type="spellStart"/>
      <w:r w:rsidRPr="00407FBC">
        <w:t>propisima</w:t>
      </w:r>
      <w:proofErr w:type="spellEnd"/>
      <w:r w:rsidRPr="00407FBC">
        <w:t>.</w:t>
      </w:r>
    </w:p>
    <w:p w14:paraId="346E1793" w14:textId="77777777" w:rsidR="0075023E" w:rsidRPr="00407FBC" w:rsidRDefault="0075023E" w:rsidP="0075023E">
      <w:r w:rsidRPr="00407FBC">
        <w:tab/>
      </w:r>
      <w:proofErr w:type="spellStart"/>
      <w:r w:rsidRPr="00407FBC">
        <w:t>Gradonačelnik</w:t>
      </w:r>
      <w:proofErr w:type="spellEnd"/>
      <w:r w:rsidR="00407FBC" w:rsidRPr="00407FBC">
        <w:t xml:space="preserve"> </w:t>
      </w:r>
      <w:proofErr w:type="spellStart"/>
      <w:r w:rsidRPr="00407FBC">
        <w:t>može</w:t>
      </w:r>
      <w:proofErr w:type="spellEnd"/>
      <w:r w:rsidR="00407FBC" w:rsidRPr="00407FBC">
        <w:t xml:space="preserve"> </w:t>
      </w:r>
      <w:proofErr w:type="spellStart"/>
      <w:r w:rsidRPr="00407FBC">
        <w:t>donijeti</w:t>
      </w:r>
      <w:proofErr w:type="spellEnd"/>
      <w:r w:rsidR="00407FBC" w:rsidRPr="00407FBC">
        <w:t xml:space="preserve"> </w:t>
      </w:r>
      <w:proofErr w:type="spellStart"/>
      <w:r w:rsidRPr="00407FBC">
        <w:t>odluku</w:t>
      </w:r>
      <w:proofErr w:type="spellEnd"/>
      <w:r w:rsidRPr="00407FBC">
        <w:t xml:space="preserve"> o </w:t>
      </w:r>
      <w:proofErr w:type="spellStart"/>
      <w:r w:rsidRPr="00407FBC">
        <w:t>otpisu</w:t>
      </w:r>
      <w:proofErr w:type="spellEnd"/>
      <w:r w:rsidR="00407FBC" w:rsidRPr="00407FBC">
        <w:t xml:space="preserve"> </w:t>
      </w:r>
      <w:proofErr w:type="spellStart"/>
      <w:r w:rsidRPr="00407FBC">
        <w:t>potraživanja</w:t>
      </w:r>
      <w:proofErr w:type="spellEnd"/>
      <w:r w:rsidRPr="00407FBC">
        <w:t xml:space="preserve"> za </w:t>
      </w:r>
      <w:proofErr w:type="spellStart"/>
      <w:r w:rsidRPr="00407FBC">
        <w:t>dugovanja</w:t>
      </w:r>
      <w:proofErr w:type="spellEnd"/>
      <w:r w:rsidRPr="00407FBC">
        <w:t xml:space="preserve"> po </w:t>
      </w:r>
      <w:proofErr w:type="spellStart"/>
      <w:r w:rsidRPr="00407FBC">
        <w:t>pojedinim</w:t>
      </w:r>
      <w:proofErr w:type="spellEnd"/>
      <w:r w:rsidR="00407FBC" w:rsidRPr="00407FBC">
        <w:t xml:space="preserve"> </w:t>
      </w:r>
      <w:proofErr w:type="spellStart"/>
      <w:r w:rsidRPr="00407FBC">
        <w:t>vrstama</w:t>
      </w:r>
      <w:proofErr w:type="spellEnd"/>
      <w:r w:rsidR="00407FBC" w:rsidRPr="00407FBC">
        <w:t xml:space="preserve"> </w:t>
      </w:r>
      <w:proofErr w:type="spellStart"/>
      <w:r w:rsidRPr="00407FBC">
        <w:t>prihoda</w:t>
      </w:r>
      <w:proofErr w:type="spellEnd"/>
      <w:r w:rsidRPr="00407FBC">
        <w:t xml:space="preserve"> u </w:t>
      </w:r>
      <w:proofErr w:type="spellStart"/>
      <w:r w:rsidRPr="00407FBC">
        <w:t>slučajevima</w:t>
      </w:r>
      <w:proofErr w:type="spellEnd"/>
      <w:r w:rsidR="00407FBC" w:rsidRPr="00407FBC">
        <w:t xml:space="preserve"> </w:t>
      </w:r>
      <w:proofErr w:type="spellStart"/>
      <w:r w:rsidRPr="00407FBC">
        <w:t>kada</w:t>
      </w:r>
      <w:proofErr w:type="spellEnd"/>
      <w:r w:rsidRPr="00407FBC">
        <w:t xml:space="preserve"> je </w:t>
      </w:r>
      <w:proofErr w:type="spellStart"/>
      <w:r w:rsidRPr="00407FBC">
        <w:t>dužnik</w:t>
      </w:r>
      <w:proofErr w:type="spellEnd"/>
      <w:r w:rsidR="00407FBC" w:rsidRPr="00407FBC">
        <w:t xml:space="preserve"> </w:t>
      </w:r>
      <w:proofErr w:type="spellStart"/>
      <w:r w:rsidRPr="00407FBC">
        <w:t>umro</w:t>
      </w:r>
      <w:proofErr w:type="spellEnd"/>
      <w:r w:rsidRPr="00407FBC">
        <w:t xml:space="preserve">, a </w:t>
      </w:r>
      <w:proofErr w:type="spellStart"/>
      <w:r w:rsidRPr="00407FBC">
        <w:t>nije</w:t>
      </w:r>
      <w:proofErr w:type="spellEnd"/>
      <w:r w:rsidR="00407FBC" w:rsidRPr="00407FBC">
        <w:t xml:space="preserve"> </w:t>
      </w:r>
      <w:proofErr w:type="spellStart"/>
      <w:r w:rsidRPr="00407FBC">
        <w:t>ostavio</w:t>
      </w:r>
      <w:proofErr w:type="spellEnd"/>
      <w:r w:rsidR="00407FBC" w:rsidRPr="00407FBC">
        <w:t xml:space="preserve"> </w:t>
      </w:r>
      <w:proofErr w:type="spellStart"/>
      <w:r w:rsidRPr="00407FBC">
        <w:t>pokretnina</w:t>
      </w:r>
      <w:proofErr w:type="spellEnd"/>
      <w:r w:rsidR="00407FBC" w:rsidRPr="00407FBC">
        <w:t xml:space="preserve"> I </w:t>
      </w:r>
      <w:proofErr w:type="spellStart"/>
      <w:r w:rsidRPr="00407FBC">
        <w:t>nekretnina</w:t>
      </w:r>
      <w:proofErr w:type="spellEnd"/>
      <w:r w:rsidR="00407FBC" w:rsidRPr="00407FBC">
        <w:t xml:space="preserve"> </w:t>
      </w:r>
      <w:proofErr w:type="spellStart"/>
      <w:r w:rsidRPr="00407FBC">
        <w:t>iz</w:t>
      </w:r>
      <w:proofErr w:type="spellEnd"/>
      <w:r w:rsidR="00407FBC" w:rsidRPr="00407FBC">
        <w:t xml:space="preserve"> </w:t>
      </w:r>
      <w:proofErr w:type="spellStart"/>
      <w:r w:rsidRPr="00407FBC">
        <w:t>kojih</w:t>
      </w:r>
      <w:proofErr w:type="spellEnd"/>
      <w:r w:rsidRPr="00407FBC">
        <w:t xml:space="preserve"> se </w:t>
      </w:r>
      <w:proofErr w:type="spellStart"/>
      <w:r w:rsidRPr="00407FBC">
        <w:t>može</w:t>
      </w:r>
      <w:proofErr w:type="spellEnd"/>
      <w:r w:rsidR="00407FBC" w:rsidRPr="00407FBC">
        <w:t xml:space="preserve"> </w:t>
      </w:r>
      <w:proofErr w:type="spellStart"/>
      <w:r w:rsidRPr="00407FBC">
        <w:t>naplatiti</w:t>
      </w:r>
      <w:proofErr w:type="spellEnd"/>
      <w:r w:rsidRPr="00407FBC">
        <w:t xml:space="preserve"> dug </w:t>
      </w:r>
      <w:proofErr w:type="spellStart"/>
      <w:r w:rsidRPr="00407FBC">
        <w:t>kao</w:t>
      </w:r>
      <w:proofErr w:type="spellEnd"/>
      <w:r w:rsidR="00407FBC" w:rsidRPr="00407FBC">
        <w:t xml:space="preserve"> </w:t>
      </w:r>
      <w:proofErr w:type="spellStart"/>
      <w:r w:rsidRPr="00407FBC">
        <w:t>i</w:t>
      </w:r>
      <w:proofErr w:type="spellEnd"/>
      <w:r w:rsidRPr="00407FBC">
        <w:t xml:space="preserve"> u </w:t>
      </w:r>
      <w:proofErr w:type="spellStart"/>
      <w:r w:rsidRPr="00407FBC">
        <w:t>drugim</w:t>
      </w:r>
      <w:proofErr w:type="spellEnd"/>
      <w:r w:rsidR="00407FBC" w:rsidRPr="00407FBC">
        <w:t xml:space="preserve"> </w:t>
      </w:r>
      <w:proofErr w:type="spellStart"/>
      <w:r w:rsidRPr="00407FBC">
        <w:t>slučajevima</w:t>
      </w:r>
      <w:proofErr w:type="spellEnd"/>
      <w:r w:rsidR="00407FBC" w:rsidRPr="00407FBC">
        <w:t xml:space="preserve"> </w:t>
      </w:r>
      <w:proofErr w:type="spellStart"/>
      <w:r w:rsidRPr="00407FBC">
        <w:t>kada</w:t>
      </w:r>
      <w:proofErr w:type="spellEnd"/>
      <w:r w:rsidRPr="00407FBC">
        <w:t xml:space="preserve"> je </w:t>
      </w:r>
      <w:proofErr w:type="spellStart"/>
      <w:r w:rsidRPr="00407FBC">
        <w:t>nastupila</w:t>
      </w:r>
      <w:proofErr w:type="spellEnd"/>
      <w:r w:rsidR="00407FBC" w:rsidRPr="00407FBC">
        <w:t xml:space="preserve"> </w:t>
      </w:r>
      <w:proofErr w:type="spellStart"/>
      <w:r w:rsidRPr="00407FBC">
        <w:t>nemogućnost</w:t>
      </w:r>
      <w:proofErr w:type="spellEnd"/>
      <w:r w:rsidR="00407FBC" w:rsidRPr="00407FBC">
        <w:t xml:space="preserve"> </w:t>
      </w:r>
      <w:proofErr w:type="spellStart"/>
      <w:r w:rsidRPr="00407FBC">
        <w:t>naplate</w:t>
      </w:r>
      <w:proofErr w:type="spellEnd"/>
      <w:r w:rsidRPr="00407FBC">
        <w:t>.</w:t>
      </w:r>
    </w:p>
    <w:p w14:paraId="7E8B3951" w14:textId="77777777" w:rsidR="0075023E" w:rsidRPr="00407FBC" w:rsidRDefault="0075023E" w:rsidP="0075023E">
      <w:r w:rsidRPr="00407FBC">
        <w:tab/>
      </w:r>
      <w:proofErr w:type="spellStart"/>
      <w:r w:rsidRPr="00407FBC">
        <w:t>Ako</w:t>
      </w:r>
      <w:proofErr w:type="spellEnd"/>
      <w:r w:rsidR="00407FBC" w:rsidRPr="00407FBC">
        <w:t xml:space="preserve"> </w:t>
      </w:r>
      <w:proofErr w:type="spellStart"/>
      <w:r w:rsidRPr="00407FBC">
        <w:t>posebnim</w:t>
      </w:r>
      <w:proofErr w:type="spellEnd"/>
      <w:r w:rsidR="00407FBC" w:rsidRPr="00407FBC">
        <w:t xml:space="preserve"> </w:t>
      </w:r>
      <w:proofErr w:type="spellStart"/>
      <w:r w:rsidRPr="00407FBC">
        <w:t>propisima</w:t>
      </w:r>
      <w:proofErr w:type="spellEnd"/>
      <w:r w:rsidR="00407FBC" w:rsidRPr="00407FBC">
        <w:t xml:space="preserve"> </w:t>
      </w:r>
      <w:proofErr w:type="spellStart"/>
      <w:r w:rsidRPr="00407FBC">
        <w:t>nije</w:t>
      </w:r>
      <w:proofErr w:type="spellEnd"/>
      <w:r w:rsidR="00407FBC" w:rsidRPr="00407FBC">
        <w:t xml:space="preserve"> </w:t>
      </w:r>
      <w:proofErr w:type="spellStart"/>
      <w:r w:rsidRPr="00407FBC">
        <w:t>uređeno</w:t>
      </w:r>
      <w:proofErr w:type="spellEnd"/>
      <w:r w:rsidR="00407FBC" w:rsidRPr="00407FBC">
        <w:t xml:space="preserve"> </w:t>
      </w:r>
      <w:proofErr w:type="spellStart"/>
      <w:r w:rsidRPr="00407FBC">
        <w:t>drugačije</w:t>
      </w:r>
      <w:proofErr w:type="spellEnd"/>
      <w:r w:rsidRPr="00407FBC">
        <w:t xml:space="preserve">, </w:t>
      </w:r>
      <w:proofErr w:type="spellStart"/>
      <w:r w:rsidRPr="00407FBC">
        <w:t>potraživanja</w:t>
      </w:r>
      <w:proofErr w:type="spellEnd"/>
      <w:r w:rsidR="00407FBC" w:rsidRPr="00407FBC">
        <w:t xml:space="preserve"> </w:t>
      </w:r>
      <w:proofErr w:type="spellStart"/>
      <w:r w:rsidRPr="00407FBC">
        <w:t>naime</w:t>
      </w:r>
      <w:proofErr w:type="spellEnd"/>
      <w:r w:rsidR="00407FBC" w:rsidRPr="00407FBC">
        <w:t xml:space="preserve"> </w:t>
      </w:r>
      <w:proofErr w:type="spellStart"/>
      <w:r w:rsidRPr="00407FBC">
        <w:t>javnih</w:t>
      </w:r>
      <w:proofErr w:type="spellEnd"/>
      <w:r w:rsidR="00407FBC" w:rsidRPr="00407FBC">
        <w:t xml:space="preserve"> </w:t>
      </w:r>
      <w:proofErr w:type="spellStart"/>
      <w:r w:rsidRPr="00407FBC">
        <w:t>davanja</w:t>
      </w:r>
      <w:proofErr w:type="spellEnd"/>
      <w:r w:rsidR="00407FBC" w:rsidRPr="00407FBC">
        <w:t xml:space="preserve"> </w:t>
      </w:r>
      <w:proofErr w:type="spellStart"/>
      <w:r w:rsidRPr="00407FBC">
        <w:t>mogu</w:t>
      </w:r>
      <w:proofErr w:type="spellEnd"/>
      <w:r w:rsidRPr="00407FBC">
        <w:t xml:space="preserve"> se </w:t>
      </w:r>
      <w:proofErr w:type="spellStart"/>
      <w:r w:rsidRPr="00407FBC">
        <w:t>otpisati</w:t>
      </w:r>
      <w:proofErr w:type="spellEnd"/>
      <w:r w:rsidR="00407FBC" w:rsidRPr="00407FBC">
        <w:t xml:space="preserve"> </w:t>
      </w:r>
      <w:proofErr w:type="spellStart"/>
      <w:r w:rsidRPr="00407FBC">
        <w:t>ako</w:t>
      </w:r>
      <w:proofErr w:type="spellEnd"/>
      <w:r w:rsidRPr="00407FBC">
        <w:t xml:space="preserve"> bi </w:t>
      </w:r>
      <w:proofErr w:type="spellStart"/>
      <w:r w:rsidRPr="00407FBC">
        <w:t>izvršenje</w:t>
      </w:r>
      <w:proofErr w:type="spellEnd"/>
      <w:r w:rsidR="00407FBC" w:rsidRPr="00407FBC">
        <w:t xml:space="preserve"> </w:t>
      </w:r>
      <w:proofErr w:type="spellStart"/>
      <w:r w:rsidRPr="00407FBC">
        <w:t>naplate</w:t>
      </w:r>
      <w:proofErr w:type="spellEnd"/>
      <w:r w:rsidR="00407FBC" w:rsidRPr="00407FBC">
        <w:t xml:space="preserve"> </w:t>
      </w:r>
      <w:proofErr w:type="spellStart"/>
      <w:r w:rsidRPr="00407FBC">
        <w:t>poreznog</w:t>
      </w:r>
      <w:proofErr w:type="spellEnd"/>
      <w:r w:rsidR="00407FBC" w:rsidRPr="00407FBC">
        <w:t xml:space="preserve"> </w:t>
      </w:r>
      <w:proofErr w:type="spellStart"/>
      <w:r w:rsidRPr="00407FBC">
        <w:t>duga</w:t>
      </w:r>
      <w:proofErr w:type="spellEnd"/>
      <w:r w:rsidR="00407FBC" w:rsidRPr="00407FBC">
        <w:t xml:space="preserve"> </w:t>
      </w:r>
      <w:proofErr w:type="spellStart"/>
      <w:r w:rsidRPr="00407FBC">
        <w:t>dovelo</w:t>
      </w:r>
      <w:proofErr w:type="spellEnd"/>
      <w:r w:rsidRPr="00407FBC">
        <w:t xml:space="preserve"> u </w:t>
      </w:r>
      <w:proofErr w:type="spellStart"/>
      <w:r w:rsidRPr="00407FBC">
        <w:t>pitanje</w:t>
      </w:r>
      <w:proofErr w:type="spellEnd"/>
      <w:r w:rsidR="00407FBC" w:rsidRPr="00407FBC">
        <w:t xml:space="preserve"> </w:t>
      </w:r>
      <w:proofErr w:type="spellStart"/>
      <w:r w:rsidRPr="00407FBC">
        <w:t>osnovne</w:t>
      </w:r>
      <w:proofErr w:type="spellEnd"/>
      <w:r w:rsidR="00407FBC" w:rsidRPr="00407FBC">
        <w:t xml:space="preserve"> </w:t>
      </w:r>
      <w:proofErr w:type="spellStart"/>
      <w:r w:rsidRPr="00407FBC">
        <w:t>životne</w:t>
      </w:r>
      <w:proofErr w:type="spellEnd"/>
      <w:r w:rsidR="00407FBC" w:rsidRPr="00407FBC">
        <w:t xml:space="preserve"> </w:t>
      </w:r>
      <w:proofErr w:type="spellStart"/>
      <w:r w:rsidRPr="00407FBC">
        <w:t>potrebe</w:t>
      </w:r>
      <w:proofErr w:type="spellEnd"/>
      <w:r w:rsidR="00407FBC" w:rsidRPr="00407FBC">
        <w:t xml:space="preserve"> </w:t>
      </w:r>
      <w:proofErr w:type="spellStart"/>
      <w:r w:rsidRPr="00407FBC">
        <w:t>dužnika-građanina</w:t>
      </w:r>
      <w:proofErr w:type="spellEnd"/>
      <w:r w:rsidR="00407FBC" w:rsidRPr="00407FBC">
        <w:t xml:space="preserve"> I </w:t>
      </w:r>
      <w:proofErr w:type="spellStart"/>
      <w:r w:rsidRPr="00407FBC">
        <w:t>članova</w:t>
      </w:r>
      <w:proofErr w:type="spellEnd"/>
      <w:r w:rsidR="00407FBC" w:rsidRPr="00407FBC">
        <w:t xml:space="preserve"> </w:t>
      </w:r>
      <w:proofErr w:type="spellStart"/>
      <w:r w:rsidRPr="00407FBC">
        <w:t>njegova</w:t>
      </w:r>
      <w:proofErr w:type="spellEnd"/>
      <w:r w:rsidR="00407FBC" w:rsidRPr="00407FBC">
        <w:t xml:space="preserve"> </w:t>
      </w:r>
      <w:proofErr w:type="spellStart"/>
      <w:r w:rsidRPr="00407FBC">
        <w:t>kućanstva</w:t>
      </w:r>
      <w:proofErr w:type="spellEnd"/>
      <w:r w:rsidRPr="00407FBC">
        <w:t xml:space="preserve"> pod </w:t>
      </w:r>
      <w:proofErr w:type="spellStart"/>
      <w:r w:rsidRPr="00407FBC">
        <w:t>slijedećim</w:t>
      </w:r>
      <w:proofErr w:type="spellEnd"/>
      <w:r w:rsidR="00407FBC" w:rsidRPr="00407FBC">
        <w:t xml:space="preserve"> </w:t>
      </w:r>
      <w:proofErr w:type="spellStart"/>
      <w:r w:rsidRPr="00407FBC">
        <w:t>uvjetima</w:t>
      </w:r>
      <w:proofErr w:type="spellEnd"/>
      <w:r w:rsidRPr="00407FBC">
        <w:t>:</w:t>
      </w:r>
    </w:p>
    <w:p w14:paraId="3E22CD3D" w14:textId="77777777" w:rsidR="0075023E" w:rsidRPr="00407FBC" w:rsidRDefault="0075023E" w:rsidP="0075023E">
      <w:r w:rsidRPr="00407FBC">
        <w:tab/>
      </w:r>
    </w:p>
    <w:p w14:paraId="58287DE4" w14:textId="77777777" w:rsidR="0075023E" w:rsidRPr="00095CD8" w:rsidRDefault="0075023E" w:rsidP="0075023E">
      <w:pPr>
        <w:numPr>
          <w:ilvl w:val="0"/>
          <w:numId w:val="13"/>
        </w:numPr>
        <w:suppressAutoHyphens/>
        <w:spacing w:after="0"/>
      </w:pPr>
      <w:proofErr w:type="spellStart"/>
      <w:r w:rsidRPr="00095CD8">
        <w:lastRenderedPageBreak/>
        <w:t>Ako</w:t>
      </w:r>
      <w:proofErr w:type="spellEnd"/>
      <w:r w:rsidR="00407FBC" w:rsidRPr="00095CD8">
        <w:t xml:space="preserve"> </w:t>
      </w:r>
      <w:proofErr w:type="spellStart"/>
      <w:r w:rsidRPr="00095CD8">
        <w:t>podnositelj</w:t>
      </w:r>
      <w:proofErr w:type="spellEnd"/>
      <w:r w:rsidR="00407FBC" w:rsidRPr="00095CD8">
        <w:t xml:space="preserve"> </w:t>
      </w:r>
      <w:proofErr w:type="spellStart"/>
      <w:r w:rsidRPr="00095CD8">
        <w:t>zahtjeva</w:t>
      </w:r>
      <w:proofErr w:type="spellEnd"/>
      <w:r w:rsidR="00407FBC" w:rsidRPr="00095CD8">
        <w:t xml:space="preserve"> </w:t>
      </w:r>
      <w:proofErr w:type="spellStart"/>
      <w:r w:rsidRPr="00095CD8">
        <w:t>ostvaruje</w:t>
      </w:r>
      <w:proofErr w:type="spellEnd"/>
      <w:r w:rsidR="00407FBC" w:rsidRPr="00095CD8">
        <w:t xml:space="preserve"> </w:t>
      </w:r>
      <w:proofErr w:type="spellStart"/>
      <w:r w:rsidRPr="00095CD8">
        <w:t>pravo</w:t>
      </w:r>
      <w:proofErr w:type="spellEnd"/>
      <w:r w:rsidR="00407FBC" w:rsidRPr="00095CD8">
        <w:t xml:space="preserve"> </w:t>
      </w:r>
      <w:proofErr w:type="spellStart"/>
      <w:r w:rsidRPr="00095CD8">
        <w:t>na</w:t>
      </w:r>
      <w:proofErr w:type="spellEnd"/>
      <w:r w:rsidR="00407FBC" w:rsidRPr="00095CD8">
        <w:t xml:space="preserve"> </w:t>
      </w:r>
      <w:proofErr w:type="spellStart"/>
      <w:r w:rsidRPr="00095CD8">
        <w:t>zajamčenu</w:t>
      </w:r>
      <w:proofErr w:type="spellEnd"/>
      <w:r w:rsidR="00407FBC" w:rsidRPr="00095CD8">
        <w:t xml:space="preserve"> </w:t>
      </w:r>
      <w:proofErr w:type="spellStart"/>
      <w:r w:rsidRPr="00095CD8">
        <w:t>minimalnu</w:t>
      </w:r>
      <w:proofErr w:type="spellEnd"/>
      <w:r w:rsidR="00407FBC" w:rsidRPr="00095CD8">
        <w:t xml:space="preserve"> </w:t>
      </w:r>
      <w:proofErr w:type="spellStart"/>
      <w:r w:rsidRPr="00095CD8">
        <w:t>naknadu</w:t>
      </w:r>
      <w:proofErr w:type="spellEnd"/>
      <w:r w:rsidRPr="00095CD8">
        <w:t xml:space="preserve">, </w:t>
      </w:r>
      <w:proofErr w:type="spellStart"/>
      <w:r w:rsidRPr="00095CD8">
        <w:t>odnosno</w:t>
      </w:r>
      <w:proofErr w:type="spellEnd"/>
      <w:r w:rsidR="00407FBC" w:rsidRPr="00095CD8">
        <w:t xml:space="preserve"> </w:t>
      </w:r>
      <w:proofErr w:type="spellStart"/>
      <w:r w:rsidRPr="00095CD8">
        <w:t>pravo</w:t>
      </w:r>
      <w:proofErr w:type="spellEnd"/>
      <w:r w:rsidR="00407FBC" w:rsidRPr="00095CD8">
        <w:t xml:space="preserve"> </w:t>
      </w:r>
      <w:proofErr w:type="spellStart"/>
      <w:r w:rsidRPr="00095CD8">
        <w:t>na</w:t>
      </w:r>
      <w:proofErr w:type="spellEnd"/>
      <w:r w:rsidR="00407FBC" w:rsidRPr="00095CD8">
        <w:t xml:space="preserve"> </w:t>
      </w:r>
      <w:proofErr w:type="spellStart"/>
      <w:r w:rsidRPr="00095CD8">
        <w:t>pomoć</w:t>
      </w:r>
      <w:proofErr w:type="spellEnd"/>
      <w:r w:rsidRPr="00095CD8">
        <w:t xml:space="preserve"> za </w:t>
      </w:r>
      <w:proofErr w:type="spellStart"/>
      <w:r w:rsidRPr="00095CD8">
        <w:t>uzdržavanje</w:t>
      </w:r>
      <w:proofErr w:type="spellEnd"/>
      <w:r w:rsidR="00407FBC" w:rsidRPr="00095CD8">
        <w:t xml:space="preserve"> </w:t>
      </w:r>
      <w:proofErr w:type="spellStart"/>
      <w:r w:rsidRPr="00095CD8">
        <w:t>iz</w:t>
      </w:r>
      <w:proofErr w:type="spellEnd"/>
      <w:r w:rsidR="00407FBC" w:rsidRPr="00095CD8">
        <w:t xml:space="preserve"> </w:t>
      </w:r>
      <w:proofErr w:type="spellStart"/>
      <w:r w:rsidRPr="00095CD8">
        <w:t>sustava</w:t>
      </w:r>
      <w:proofErr w:type="spellEnd"/>
      <w:r w:rsidR="00407FBC" w:rsidRPr="00095CD8">
        <w:t xml:space="preserve"> </w:t>
      </w:r>
      <w:proofErr w:type="spellStart"/>
      <w:r w:rsidRPr="00095CD8">
        <w:t>socijalne</w:t>
      </w:r>
      <w:proofErr w:type="spellEnd"/>
      <w:r w:rsidR="00407FBC" w:rsidRPr="00095CD8">
        <w:t xml:space="preserve"> </w:t>
      </w:r>
      <w:proofErr w:type="spellStart"/>
      <w:r w:rsidRPr="00095CD8">
        <w:t>skrbi</w:t>
      </w:r>
      <w:proofErr w:type="spellEnd"/>
      <w:r w:rsidRPr="00095CD8">
        <w:t>,</w:t>
      </w:r>
    </w:p>
    <w:p w14:paraId="247280C7" w14:textId="77777777" w:rsidR="0075023E" w:rsidRPr="00095CD8" w:rsidRDefault="0075023E" w:rsidP="0075023E">
      <w:pPr>
        <w:ind w:left="720"/>
      </w:pPr>
      <w:r w:rsidRPr="00095CD8">
        <w:t>Ili,</w:t>
      </w:r>
    </w:p>
    <w:p w14:paraId="57C309D0" w14:textId="77777777" w:rsidR="0075023E" w:rsidRPr="00095CD8" w:rsidRDefault="0075023E" w:rsidP="0075023E">
      <w:pPr>
        <w:numPr>
          <w:ilvl w:val="0"/>
          <w:numId w:val="13"/>
        </w:numPr>
        <w:suppressAutoHyphens/>
        <w:spacing w:after="0"/>
      </w:pPr>
      <w:proofErr w:type="spellStart"/>
      <w:r w:rsidRPr="00095CD8">
        <w:t>Ako</w:t>
      </w:r>
      <w:proofErr w:type="spellEnd"/>
      <w:r w:rsidR="00407FBC" w:rsidRPr="00095CD8">
        <w:t xml:space="preserve"> </w:t>
      </w:r>
      <w:proofErr w:type="spellStart"/>
      <w:r w:rsidRPr="00095CD8">
        <w:t>imovno</w:t>
      </w:r>
      <w:proofErr w:type="spellEnd"/>
      <w:r w:rsidR="00407FBC" w:rsidRPr="00095CD8">
        <w:t xml:space="preserve"> </w:t>
      </w:r>
      <w:proofErr w:type="spellStart"/>
      <w:r w:rsidRPr="00095CD8">
        <w:t>stanje</w:t>
      </w:r>
      <w:proofErr w:type="spellEnd"/>
      <w:r w:rsidR="00407FBC" w:rsidRPr="00095CD8">
        <w:t xml:space="preserve"> </w:t>
      </w:r>
      <w:proofErr w:type="spellStart"/>
      <w:r w:rsidRPr="00095CD8">
        <w:t>podnositelja</w:t>
      </w:r>
      <w:proofErr w:type="spellEnd"/>
      <w:r w:rsidR="00407FBC" w:rsidRPr="00095CD8">
        <w:t xml:space="preserve"> </w:t>
      </w:r>
      <w:proofErr w:type="spellStart"/>
      <w:r w:rsidRPr="00095CD8">
        <w:t>zahtjeva</w:t>
      </w:r>
      <w:proofErr w:type="spellEnd"/>
      <w:r w:rsidR="00407FBC" w:rsidRPr="00095CD8">
        <w:t xml:space="preserve"> </w:t>
      </w:r>
      <w:proofErr w:type="spellStart"/>
      <w:r w:rsidR="00095CD8">
        <w:t>i</w:t>
      </w:r>
      <w:proofErr w:type="spellEnd"/>
      <w:r w:rsidR="00407FBC" w:rsidRPr="00095CD8">
        <w:t xml:space="preserve"> </w:t>
      </w:r>
      <w:proofErr w:type="spellStart"/>
      <w:r w:rsidRPr="00095CD8">
        <w:t>punoljetnih</w:t>
      </w:r>
      <w:proofErr w:type="spellEnd"/>
      <w:r w:rsidR="00407FBC" w:rsidRPr="00095CD8">
        <w:t xml:space="preserve"> </w:t>
      </w:r>
      <w:proofErr w:type="spellStart"/>
      <w:r w:rsidRPr="00095CD8">
        <w:t>članova</w:t>
      </w:r>
      <w:proofErr w:type="spellEnd"/>
      <w:r w:rsidR="00407FBC" w:rsidRPr="00095CD8">
        <w:t xml:space="preserve"> </w:t>
      </w:r>
      <w:proofErr w:type="spellStart"/>
      <w:r w:rsidRPr="00095CD8">
        <w:t>njegovog</w:t>
      </w:r>
      <w:proofErr w:type="spellEnd"/>
      <w:r w:rsidR="00407FBC" w:rsidRPr="00095CD8">
        <w:t xml:space="preserve"> </w:t>
      </w:r>
      <w:proofErr w:type="spellStart"/>
      <w:r w:rsidRPr="00095CD8">
        <w:t>kućanstva</w:t>
      </w:r>
      <w:proofErr w:type="spellEnd"/>
      <w:r w:rsidR="00407FBC" w:rsidRPr="00095CD8">
        <w:t xml:space="preserve"> </w:t>
      </w:r>
      <w:proofErr w:type="spellStart"/>
      <w:r w:rsidRPr="00095CD8">
        <w:t>odgovara</w:t>
      </w:r>
      <w:proofErr w:type="spellEnd"/>
      <w:r w:rsidR="00407FBC" w:rsidRPr="00095CD8">
        <w:t xml:space="preserve"> </w:t>
      </w:r>
      <w:proofErr w:type="spellStart"/>
      <w:r w:rsidRPr="00095CD8">
        <w:t>slijedećim</w:t>
      </w:r>
      <w:proofErr w:type="spellEnd"/>
      <w:r w:rsidR="00407FBC" w:rsidRPr="00095CD8">
        <w:t xml:space="preserve"> </w:t>
      </w:r>
      <w:proofErr w:type="spellStart"/>
      <w:r w:rsidRPr="00095CD8">
        <w:t>uvjetima</w:t>
      </w:r>
      <w:proofErr w:type="spellEnd"/>
      <w:r w:rsidRPr="00095CD8">
        <w:t>:</w:t>
      </w:r>
    </w:p>
    <w:p w14:paraId="705C6141" w14:textId="77777777" w:rsidR="0075023E" w:rsidRPr="00095CD8" w:rsidRDefault="0075023E" w:rsidP="0075023E">
      <w:pPr>
        <w:numPr>
          <w:ilvl w:val="0"/>
          <w:numId w:val="14"/>
        </w:numPr>
        <w:suppressAutoHyphens/>
        <w:spacing w:after="0"/>
      </w:pPr>
      <w:proofErr w:type="spellStart"/>
      <w:r w:rsidRPr="00095CD8">
        <w:t>Kada</w:t>
      </w:r>
      <w:proofErr w:type="spellEnd"/>
      <w:r w:rsidR="00407FBC" w:rsidRPr="00095CD8">
        <w:t xml:space="preserve"> </w:t>
      </w:r>
      <w:proofErr w:type="spellStart"/>
      <w:r w:rsidRPr="00095CD8">
        <w:t>imovina</w:t>
      </w:r>
      <w:proofErr w:type="spellEnd"/>
      <w:r w:rsidRPr="00095CD8">
        <w:t xml:space="preserve">, u </w:t>
      </w:r>
      <w:proofErr w:type="spellStart"/>
      <w:r w:rsidRPr="00095CD8">
        <w:t>novčanom</w:t>
      </w:r>
      <w:proofErr w:type="spellEnd"/>
      <w:r w:rsidR="00407FBC" w:rsidRPr="00095CD8">
        <w:t xml:space="preserve"> </w:t>
      </w:r>
      <w:proofErr w:type="spellStart"/>
      <w:r w:rsidRPr="00095CD8">
        <w:t>obliku</w:t>
      </w:r>
      <w:proofErr w:type="spellEnd"/>
      <w:r w:rsidRPr="00095CD8">
        <w:t xml:space="preserve">, </w:t>
      </w:r>
      <w:proofErr w:type="spellStart"/>
      <w:r w:rsidRPr="00095CD8">
        <w:t>podnositelja</w:t>
      </w:r>
      <w:proofErr w:type="spellEnd"/>
      <w:r w:rsidR="00407FBC" w:rsidRPr="00095CD8">
        <w:t xml:space="preserve"> </w:t>
      </w:r>
      <w:proofErr w:type="spellStart"/>
      <w:r w:rsidRPr="00095CD8">
        <w:t>zahtjeva</w:t>
      </w:r>
      <w:proofErr w:type="spellEnd"/>
      <w:r w:rsidR="00407FBC" w:rsidRPr="00095CD8">
        <w:t xml:space="preserve"> I </w:t>
      </w:r>
      <w:proofErr w:type="spellStart"/>
      <w:r w:rsidRPr="00095CD8">
        <w:t>članova</w:t>
      </w:r>
      <w:proofErr w:type="spellEnd"/>
      <w:r w:rsidR="00407FBC" w:rsidRPr="00095CD8">
        <w:t xml:space="preserve"> </w:t>
      </w:r>
      <w:proofErr w:type="spellStart"/>
      <w:r w:rsidRPr="00095CD8">
        <w:t>njegova</w:t>
      </w:r>
      <w:proofErr w:type="spellEnd"/>
      <w:r w:rsidR="00407FBC" w:rsidRPr="00095CD8">
        <w:t xml:space="preserve"> </w:t>
      </w:r>
      <w:proofErr w:type="spellStart"/>
      <w:r w:rsidRPr="00095CD8">
        <w:t>kućanstva</w:t>
      </w:r>
      <w:proofErr w:type="spellEnd"/>
      <w:r w:rsidRPr="00095CD8">
        <w:t xml:space="preserve"> ne </w:t>
      </w:r>
      <w:proofErr w:type="spellStart"/>
      <w:r w:rsidRPr="00095CD8">
        <w:t>prelazi</w:t>
      </w:r>
      <w:proofErr w:type="spellEnd"/>
      <w:r w:rsidR="00407FBC" w:rsidRPr="00095CD8">
        <w:t xml:space="preserve"> </w:t>
      </w:r>
      <w:proofErr w:type="spellStart"/>
      <w:r w:rsidRPr="00095CD8">
        <w:t>iznos</w:t>
      </w:r>
      <w:proofErr w:type="spellEnd"/>
      <w:r w:rsidR="00407FBC" w:rsidRPr="00095CD8">
        <w:t xml:space="preserve"> </w:t>
      </w:r>
      <w:proofErr w:type="spellStart"/>
      <w:r w:rsidRPr="00095CD8">
        <w:t>od</w:t>
      </w:r>
      <w:proofErr w:type="spellEnd"/>
      <w:r w:rsidR="00407FBC" w:rsidRPr="00095CD8">
        <w:t xml:space="preserve"> </w:t>
      </w:r>
      <w:proofErr w:type="spellStart"/>
      <w:r w:rsidRPr="00095CD8">
        <w:t>dvije</w:t>
      </w:r>
      <w:proofErr w:type="spellEnd"/>
      <w:r w:rsidR="00407FBC" w:rsidRPr="00095CD8">
        <w:t xml:space="preserve"> </w:t>
      </w:r>
      <w:proofErr w:type="spellStart"/>
      <w:r w:rsidRPr="00095CD8">
        <w:t>proračunske</w:t>
      </w:r>
      <w:proofErr w:type="spellEnd"/>
      <w:r w:rsidR="00407FBC" w:rsidRPr="00095CD8">
        <w:t xml:space="preserve"> </w:t>
      </w:r>
      <w:proofErr w:type="spellStart"/>
      <w:r w:rsidRPr="00095CD8">
        <w:t>osnovice</w:t>
      </w:r>
      <w:proofErr w:type="spellEnd"/>
      <w:r w:rsidRPr="00095CD8">
        <w:t xml:space="preserve">, </w:t>
      </w:r>
      <w:proofErr w:type="spellStart"/>
      <w:r w:rsidRPr="00095CD8">
        <w:t>na</w:t>
      </w:r>
      <w:proofErr w:type="spellEnd"/>
      <w:r w:rsidRPr="00095CD8">
        <w:t xml:space="preserve"> dan </w:t>
      </w:r>
      <w:proofErr w:type="spellStart"/>
      <w:r w:rsidRPr="00095CD8">
        <w:t>podnošenja</w:t>
      </w:r>
      <w:proofErr w:type="spellEnd"/>
      <w:r w:rsidR="00407FBC" w:rsidRPr="00095CD8">
        <w:t xml:space="preserve"> </w:t>
      </w:r>
      <w:proofErr w:type="spellStart"/>
      <w:r w:rsidRPr="00095CD8">
        <w:t>zahtjeva</w:t>
      </w:r>
      <w:proofErr w:type="spellEnd"/>
      <w:r w:rsidRPr="00095CD8">
        <w:t xml:space="preserve">, po </w:t>
      </w:r>
      <w:proofErr w:type="spellStart"/>
      <w:r w:rsidRPr="00095CD8">
        <w:t>članu</w:t>
      </w:r>
      <w:proofErr w:type="spellEnd"/>
      <w:r w:rsidR="00407FBC" w:rsidRPr="00095CD8">
        <w:t xml:space="preserve"> </w:t>
      </w:r>
      <w:proofErr w:type="spellStart"/>
      <w:r w:rsidRPr="00095CD8">
        <w:t>njegovog</w:t>
      </w:r>
      <w:proofErr w:type="spellEnd"/>
      <w:r w:rsidR="00407FBC" w:rsidRPr="00095CD8">
        <w:t xml:space="preserve"> </w:t>
      </w:r>
      <w:proofErr w:type="spellStart"/>
      <w:r w:rsidRPr="00095CD8">
        <w:t>kućanstva</w:t>
      </w:r>
      <w:proofErr w:type="spellEnd"/>
      <w:r w:rsidRPr="00095CD8">
        <w:t>,</w:t>
      </w:r>
    </w:p>
    <w:p w14:paraId="230BDBA6" w14:textId="77777777" w:rsidR="0075023E" w:rsidRPr="00095CD8" w:rsidRDefault="0075023E" w:rsidP="0075023E">
      <w:pPr>
        <w:numPr>
          <w:ilvl w:val="0"/>
          <w:numId w:val="14"/>
        </w:numPr>
        <w:suppressAutoHyphens/>
        <w:spacing w:after="0"/>
      </w:pPr>
      <w:proofErr w:type="spellStart"/>
      <w:r w:rsidRPr="00095CD8">
        <w:t>Kada</w:t>
      </w:r>
      <w:proofErr w:type="spellEnd"/>
      <w:r w:rsidR="00407FBC" w:rsidRPr="00095CD8">
        <w:t xml:space="preserve"> </w:t>
      </w:r>
      <w:proofErr w:type="spellStart"/>
      <w:r w:rsidRPr="00095CD8">
        <w:t>podnositelj</w:t>
      </w:r>
      <w:proofErr w:type="spellEnd"/>
      <w:r w:rsidR="00407FBC" w:rsidRPr="00095CD8">
        <w:t xml:space="preserve"> </w:t>
      </w:r>
      <w:proofErr w:type="spellStart"/>
      <w:r w:rsidRPr="00095CD8">
        <w:t>zahtjeva</w:t>
      </w:r>
      <w:proofErr w:type="spellEnd"/>
      <w:r w:rsidRPr="00095CD8">
        <w:t xml:space="preserve">, </w:t>
      </w:r>
      <w:proofErr w:type="spellStart"/>
      <w:r w:rsidRPr="00095CD8">
        <w:t>odnosno</w:t>
      </w:r>
      <w:proofErr w:type="spellEnd"/>
      <w:r w:rsidR="00407FBC" w:rsidRPr="00095CD8">
        <w:t xml:space="preserve"> </w:t>
      </w:r>
      <w:proofErr w:type="spellStart"/>
      <w:r w:rsidRPr="00095CD8">
        <w:t>punoljetni</w:t>
      </w:r>
      <w:proofErr w:type="spellEnd"/>
      <w:r w:rsidR="00407FBC" w:rsidRPr="00095CD8">
        <w:t xml:space="preserve"> </w:t>
      </w:r>
      <w:proofErr w:type="spellStart"/>
      <w:r w:rsidRPr="00095CD8">
        <w:t>članovi</w:t>
      </w:r>
      <w:proofErr w:type="spellEnd"/>
      <w:r w:rsidR="00407FBC" w:rsidRPr="00095CD8">
        <w:t xml:space="preserve"> </w:t>
      </w:r>
      <w:proofErr w:type="spellStart"/>
      <w:r w:rsidRPr="00095CD8">
        <w:t>kućanstva</w:t>
      </w:r>
      <w:proofErr w:type="spellEnd"/>
      <w:r w:rsidR="00407FBC" w:rsidRPr="00095CD8">
        <w:t xml:space="preserve"> </w:t>
      </w:r>
      <w:proofErr w:type="spellStart"/>
      <w:r w:rsidRPr="00095CD8">
        <w:t>imaju</w:t>
      </w:r>
      <w:proofErr w:type="spellEnd"/>
      <w:r w:rsidR="00407FBC" w:rsidRPr="00095CD8">
        <w:t xml:space="preserve"> </w:t>
      </w:r>
      <w:proofErr w:type="spellStart"/>
      <w:r w:rsidRPr="00095CD8">
        <w:t>vlasništvu</w:t>
      </w:r>
      <w:proofErr w:type="spellEnd"/>
      <w:r w:rsidRPr="00095CD8">
        <w:t xml:space="preserve"> stan </w:t>
      </w:r>
      <w:proofErr w:type="spellStart"/>
      <w:r w:rsidRPr="00095CD8">
        <w:t>ili</w:t>
      </w:r>
      <w:proofErr w:type="spellEnd"/>
      <w:r w:rsidR="00407FBC" w:rsidRPr="00095CD8">
        <w:t xml:space="preserve"> </w:t>
      </w:r>
      <w:proofErr w:type="spellStart"/>
      <w:r w:rsidRPr="00095CD8">
        <w:t>kuću</w:t>
      </w:r>
      <w:proofErr w:type="spellEnd"/>
      <w:r w:rsidR="00407FBC" w:rsidRPr="00095CD8">
        <w:t xml:space="preserve"> </w:t>
      </w:r>
      <w:proofErr w:type="spellStart"/>
      <w:r w:rsidRPr="00095CD8">
        <w:t>koju</w:t>
      </w:r>
      <w:proofErr w:type="spellEnd"/>
      <w:r w:rsidR="00407FBC" w:rsidRPr="00095CD8">
        <w:t xml:space="preserve"> </w:t>
      </w:r>
      <w:proofErr w:type="spellStart"/>
      <w:r w:rsidRPr="00095CD8">
        <w:t>koriste</w:t>
      </w:r>
      <w:proofErr w:type="spellEnd"/>
      <w:r w:rsidR="00407FBC" w:rsidRPr="00095CD8">
        <w:t xml:space="preserve"> </w:t>
      </w:r>
      <w:proofErr w:type="spellStart"/>
      <w:r w:rsidRPr="00095CD8">
        <w:t>isključivo</w:t>
      </w:r>
      <w:proofErr w:type="spellEnd"/>
      <w:r w:rsidRPr="00095CD8">
        <w:t xml:space="preserve"> za </w:t>
      </w:r>
      <w:proofErr w:type="spellStart"/>
      <w:r w:rsidRPr="00095CD8">
        <w:t>njihovo</w:t>
      </w:r>
      <w:proofErr w:type="spellEnd"/>
      <w:r w:rsidR="00407FBC" w:rsidRPr="00095CD8">
        <w:t xml:space="preserve"> </w:t>
      </w:r>
      <w:proofErr w:type="spellStart"/>
      <w:r w:rsidRPr="00095CD8">
        <w:t>stanovanje</w:t>
      </w:r>
      <w:proofErr w:type="spellEnd"/>
      <w:r w:rsidRPr="00095CD8">
        <w:t xml:space="preserve">, </w:t>
      </w:r>
      <w:proofErr w:type="spellStart"/>
      <w:r w:rsidRPr="00095CD8">
        <w:t>te</w:t>
      </w:r>
      <w:proofErr w:type="spellEnd"/>
      <w:r w:rsidR="00407FBC" w:rsidRPr="00095CD8">
        <w:t xml:space="preserve"> </w:t>
      </w:r>
      <w:proofErr w:type="spellStart"/>
      <w:r w:rsidRPr="00095CD8">
        <w:t>ako</w:t>
      </w:r>
      <w:proofErr w:type="spellEnd"/>
      <w:r w:rsidR="00407FBC" w:rsidRPr="00095CD8">
        <w:t xml:space="preserve"> </w:t>
      </w:r>
      <w:proofErr w:type="spellStart"/>
      <w:r w:rsidRPr="00095CD8">
        <w:t>imaju</w:t>
      </w:r>
      <w:proofErr w:type="spellEnd"/>
      <w:r w:rsidR="00407FBC" w:rsidRPr="00095CD8">
        <w:t xml:space="preserve"> </w:t>
      </w:r>
      <w:r w:rsidRPr="00095CD8">
        <w:t xml:space="preserve"> u </w:t>
      </w:r>
      <w:proofErr w:type="spellStart"/>
      <w:r w:rsidRPr="00095CD8">
        <w:t>vlasništvu</w:t>
      </w:r>
      <w:proofErr w:type="spellEnd"/>
      <w:r w:rsidR="00407FBC" w:rsidRPr="00095CD8">
        <w:t xml:space="preserve"> automobile </w:t>
      </w:r>
      <w:proofErr w:type="spellStart"/>
      <w:r w:rsidRPr="00095CD8">
        <w:t>čija</w:t>
      </w:r>
      <w:proofErr w:type="spellEnd"/>
      <w:r w:rsidR="00407FBC" w:rsidRPr="00095CD8">
        <w:t xml:space="preserve"> </w:t>
      </w:r>
      <w:proofErr w:type="spellStart"/>
      <w:r w:rsidRPr="00095CD8">
        <w:t>vrijednost</w:t>
      </w:r>
      <w:proofErr w:type="spellEnd"/>
      <w:r w:rsidRPr="00095CD8">
        <w:t xml:space="preserve"> ne </w:t>
      </w:r>
      <w:proofErr w:type="spellStart"/>
      <w:r w:rsidRPr="00095CD8">
        <w:t>prelazi</w:t>
      </w:r>
      <w:proofErr w:type="spellEnd"/>
      <w:r w:rsidR="00407FBC" w:rsidRPr="00095CD8">
        <w:t xml:space="preserve"> </w:t>
      </w:r>
      <w:proofErr w:type="spellStart"/>
      <w:r w:rsidRPr="00095CD8">
        <w:t>iznos</w:t>
      </w:r>
      <w:proofErr w:type="spellEnd"/>
      <w:r w:rsidR="00407FBC" w:rsidRPr="00095CD8">
        <w:t xml:space="preserve"> </w:t>
      </w:r>
      <w:proofErr w:type="spellStart"/>
      <w:r w:rsidRPr="00095CD8">
        <w:t>od</w:t>
      </w:r>
      <w:proofErr w:type="spellEnd"/>
      <w:r w:rsidR="00407FBC" w:rsidRPr="00095CD8">
        <w:t xml:space="preserve"> </w:t>
      </w:r>
      <w:proofErr w:type="spellStart"/>
      <w:r w:rsidRPr="00095CD8">
        <w:t>dvije</w:t>
      </w:r>
      <w:proofErr w:type="spellEnd"/>
      <w:r w:rsidR="00407FBC" w:rsidRPr="00095CD8">
        <w:t xml:space="preserve"> </w:t>
      </w:r>
      <w:proofErr w:type="spellStart"/>
      <w:r w:rsidRPr="00095CD8">
        <w:t>proračunske</w:t>
      </w:r>
      <w:proofErr w:type="spellEnd"/>
      <w:r w:rsidR="00407FBC" w:rsidRPr="00095CD8">
        <w:t xml:space="preserve"> </w:t>
      </w:r>
      <w:proofErr w:type="spellStart"/>
      <w:r w:rsidRPr="00095CD8">
        <w:t>osnovice</w:t>
      </w:r>
      <w:proofErr w:type="spellEnd"/>
      <w:r w:rsidR="00407FBC" w:rsidRPr="00095CD8">
        <w:t xml:space="preserve"> </w:t>
      </w:r>
      <w:proofErr w:type="spellStart"/>
      <w:r w:rsidRPr="00095CD8">
        <w:t>na</w:t>
      </w:r>
      <w:proofErr w:type="spellEnd"/>
      <w:r w:rsidRPr="00095CD8">
        <w:t xml:space="preserve"> dan </w:t>
      </w:r>
      <w:proofErr w:type="spellStart"/>
      <w:r w:rsidRPr="00095CD8">
        <w:t>podnošenja</w:t>
      </w:r>
      <w:proofErr w:type="spellEnd"/>
      <w:r w:rsidR="00407FBC" w:rsidRPr="00095CD8">
        <w:t xml:space="preserve"> </w:t>
      </w:r>
      <w:proofErr w:type="spellStart"/>
      <w:r w:rsidRPr="00095CD8">
        <w:t>zahtjeva</w:t>
      </w:r>
      <w:proofErr w:type="spellEnd"/>
      <w:r w:rsidRPr="00095CD8">
        <w:t>,</w:t>
      </w:r>
    </w:p>
    <w:p w14:paraId="18F62B7A" w14:textId="77777777" w:rsidR="0075023E" w:rsidRPr="00095CD8" w:rsidRDefault="0075023E" w:rsidP="0075023E">
      <w:pPr>
        <w:numPr>
          <w:ilvl w:val="0"/>
          <w:numId w:val="14"/>
        </w:numPr>
        <w:suppressAutoHyphens/>
        <w:spacing w:after="0"/>
      </w:pPr>
      <w:proofErr w:type="spellStart"/>
      <w:r w:rsidRPr="00095CD8">
        <w:t>Kada</w:t>
      </w:r>
      <w:proofErr w:type="spellEnd"/>
      <w:r w:rsidR="00407FBC" w:rsidRPr="00095CD8">
        <w:t xml:space="preserve"> </w:t>
      </w:r>
      <w:proofErr w:type="spellStart"/>
      <w:r w:rsidRPr="00095CD8">
        <w:t>ukupni</w:t>
      </w:r>
      <w:proofErr w:type="spellEnd"/>
      <w:r w:rsidR="00407FBC" w:rsidRPr="00095CD8">
        <w:t xml:space="preserve"> </w:t>
      </w:r>
      <w:proofErr w:type="spellStart"/>
      <w:r w:rsidRPr="00095CD8">
        <w:t>dohodak</w:t>
      </w:r>
      <w:proofErr w:type="spellEnd"/>
      <w:r w:rsidR="00407FBC" w:rsidRPr="00095CD8">
        <w:t xml:space="preserve"> I </w:t>
      </w:r>
      <w:proofErr w:type="spellStart"/>
      <w:r w:rsidRPr="00095CD8">
        <w:t>ukupni</w:t>
      </w:r>
      <w:proofErr w:type="spellEnd"/>
      <w:r w:rsidR="00407FBC" w:rsidRPr="00095CD8">
        <w:t xml:space="preserve"> </w:t>
      </w:r>
      <w:proofErr w:type="spellStart"/>
      <w:r w:rsidRPr="00095CD8">
        <w:t>primici</w:t>
      </w:r>
      <w:proofErr w:type="spellEnd"/>
      <w:r w:rsidR="00407FBC" w:rsidRPr="00095CD8">
        <w:t xml:space="preserve"> </w:t>
      </w:r>
      <w:proofErr w:type="spellStart"/>
      <w:r w:rsidRPr="00095CD8">
        <w:t>podnositelja</w:t>
      </w:r>
      <w:proofErr w:type="spellEnd"/>
      <w:r w:rsidR="00407FBC" w:rsidRPr="00095CD8">
        <w:t xml:space="preserve"> </w:t>
      </w:r>
      <w:proofErr w:type="spellStart"/>
      <w:r w:rsidRPr="00095CD8">
        <w:t>zahtjeva</w:t>
      </w:r>
      <w:proofErr w:type="spellEnd"/>
      <w:r w:rsidR="00407FBC" w:rsidRPr="00095CD8">
        <w:t xml:space="preserve"> I </w:t>
      </w:r>
      <w:proofErr w:type="spellStart"/>
      <w:r w:rsidRPr="00095CD8">
        <w:t>punoljetnih</w:t>
      </w:r>
      <w:proofErr w:type="spellEnd"/>
      <w:r w:rsidR="00407FBC" w:rsidRPr="00095CD8">
        <w:t xml:space="preserve"> </w:t>
      </w:r>
      <w:proofErr w:type="spellStart"/>
      <w:r w:rsidRPr="00095CD8">
        <w:t>članova</w:t>
      </w:r>
      <w:proofErr w:type="spellEnd"/>
      <w:r w:rsidR="00407FBC" w:rsidRPr="00095CD8">
        <w:t xml:space="preserve"> </w:t>
      </w:r>
      <w:proofErr w:type="spellStart"/>
      <w:r w:rsidRPr="00095CD8">
        <w:t>njegovog</w:t>
      </w:r>
      <w:proofErr w:type="spellEnd"/>
      <w:r w:rsidR="00407FBC" w:rsidRPr="00095CD8">
        <w:t xml:space="preserve"> </w:t>
      </w:r>
      <w:proofErr w:type="spellStart"/>
      <w:r w:rsidRPr="00095CD8">
        <w:t>kućanstva</w:t>
      </w:r>
      <w:proofErr w:type="spellEnd"/>
      <w:r w:rsidR="00407FBC" w:rsidRPr="00095CD8">
        <w:t xml:space="preserve"> </w:t>
      </w:r>
      <w:proofErr w:type="spellStart"/>
      <w:r w:rsidRPr="00095CD8">
        <w:t>mjesečno</w:t>
      </w:r>
      <w:proofErr w:type="spellEnd"/>
      <w:r w:rsidRPr="00095CD8">
        <w:t xml:space="preserve"> ne </w:t>
      </w:r>
      <w:proofErr w:type="spellStart"/>
      <w:r w:rsidRPr="00095CD8">
        <w:t>prelazi</w:t>
      </w:r>
      <w:proofErr w:type="spellEnd"/>
      <w:r w:rsidRPr="00095CD8">
        <w:t xml:space="preserve"> po </w:t>
      </w:r>
      <w:proofErr w:type="spellStart"/>
      <w:r w:rsidRPr="00095CD8">
        <w:t>članu</w:t>
      </w:r>
      <w:proofErr w:type="spellEnd"/>
      <w:r w:rsidR="00407FBC" w:rsidRPr="00095CD8">
        <w:t xml:space="preserve"> </w:t>
      </w:r>
      <w:proofErr w:type="spellStart"/>
      <w:r w:rsidRPr="00095CD8">
        <w:t>kućanstva</w:t>
      </w:r>
      <w:proofErr w:type="spellEnd"/>
      <w:r w:rsidR="00407FBC" w:rsidRPr="00095CD8">
        <w:t xml:space="preserve"> </w:t>
      </w:r>
      <w:proofErr w:type="spellStart"/>
      <w:r w:rsidRPr="00095CD8">
        <w:t>iznos</w:t>
      </w:r>
      <w:proofErr w:type="spellEnd"/>
      <w:r w:rsidR="00407FBC" w:rsidRPr="00095CD8">
        <w:t xml:space="preserve"> </w:t>
      </w:r>
      <w:proofErr w:type="spellStart"/>
      <w:r w:rsidRPr="00095CD8">
        <w:t>od</w:t>
      </w:r>
      <w:proofErr w:type="spellEnd"/>
      <w:r w:rsidR="00407FBC" w:rsidRPr="00095CD8">
        <w:t xml:space="preserve"> </w:t>
      </w:r>
      <w:proofErr w:type="spellStart"/>
      <w:r w:rsidRPr="00095CD8">
        <w:t>jedne</w:t>
      </w:r>
      <w:proofErr w:type="spellEnd"/>
      <w:r w:rsidR="00407FBC" w:rsidRPr="00095CD8">
        <w:t xml:space="preserve"> </w:t>
      </w:r>
      <w:proofErr w:type="spellStart"/>
      <w:r w:rsidRPr="00095CD8">
        <w:t>proračunske</w:t>
      </w:r>
      <w:proofErr w:type="spellEnd"/>
      <w:r w:rsidR="00407FBC" w:rsidRPr="00095CD8">
        <w:t xml:space="preserve"> </w:t>
      </w:r>
      <w:proofErr w:type="spellStart"/>
      <w:r w:rsidRPr="00095CD8">
        <w:t>osnovice</w:t>
      </w:r>
      <w:proofErr w:type="spellEnd"/>
      <w:r w:rsidRPr="00095CD8">
        <w:t>.</w:t>
      </w:r>
    </w:p>
    <w:p w14:paraId="36EE9554" w14:textId="13477F23" w:rsidR="0075023E" w:rsidRPr="0075023E" w:rsidRDefault="00407FBC" w:rsidP="0075023E">
      <w:pPr>
        <w:ind w:left="708"/>
        <w:rPr>
          <w:color w:val="FF0000"/>
        </w:rPr>
      </w:pPr>
      <w:proofErr w:type="spellStart"/>
      <w:r w:rsidRPr="00095CD8">
        <w:t>Jedinstveni</w:t>
      </w:r>
      <w:proofErr w:type="spellEnd"/>
      <w:r w:rsidRPr="00095CD8">
        <w:t xml:space="preserve"> </w:t>
      </w:r>
      <w:proofErr w:type="spellStart"/>
      <w:r w:rsidRPr="00095CD8">
        <w:t>u</w:t>
      </w:r>
      <w:r w:rsidR="0075023E" w:rsidRPr="00095CD8">
        <w:t>pravni</w:t>
      </w:r>
      <w:proofErr w:type="spellEnd"/>
      <w:r w:rsidR="00BE735D">
        <w:t xml:space="preserve"> </w:t>
      </w:r>
      <w:proofErr w:type="spellStart"/>
      <w:r w:rsidR="0075023E" w:rsidRPr="00095CD8">
        <w:t>odjel</w:t>
      </w:r>
      <w:proofErr w:type="spellEnd"/>
      <w:r w:rsidR="0075023E" w:rsidRPr="00095CD8">
        <w:t xml:space="preserve"> </w:t>
      </w:r>
      <w:proofErr w:type="spellStart"/>
      <w:r w:rsidR="0075023E" w:rsidRPr="00095CD8">
        <w:t>otpisuje</w:t>
      </w:r>
      <w:proofErr w:type="spellEnd"/>
      <w:r w:rsidRPr="00095CD8">
        <w:t xml:space="preserve"> </w:t>
      </w:r>
      <w:proofErr w:type="spellStart"/>
      <w:r w:rsidR="0075023E" w:rsidRPr="00095CD8">
        <w:t>potraživanja</w:t>
      </w:r>
      <w:proofErr w:type="spellEnd"/>
      <w:r w:rsidRPr="00095CD8">
        <w:t xml:space="preserve"> </w:t>
      </w:r>
      <w:proofErr w:type="spellStart"/>
      <w:r w:rsidR="0075023E" w:rsidRPr="00095CD8">
        <w:t>naime</w:t>
      </w:r>
      <w:proofErr w:type="spellEnd"/>
      <w:r w:rsidRPr="00095CD8">
        <w:t xml:space="preserve"> </w:t>
      </w:r>
      <w:proofErr w:type="spellStart"/>
      <w:r w:rsidR="0075023E" w:rsidRPr="00095CD8">
        <w:t>javnih</w:t>
      </w:r>
      <w:proofErr w:type="spellEnd"/>
      <w:r w:rsidRPr="00095CD8">
        <w:t xml:space="preserve"> </w:t>
      </w:r>
      <w:proofErr w:type="spellStart"/>
      <w:r w:rsidR="0075023E" w:rsidRPr="00095CD8">
        <w:t>davanja</w:t>
      </w:r>
      <w:proofErr w:type="spellEnd"/>
      <w:r w:rsidRPr="00095CD8">
        <w:t xml:space="preserve"> </w:t>
      </w:r>
      <w:proofErr w:type="spellStart"/>
      <w:r w:rsidR="0075023E" w:rsidRPr="00095CD8">
        <w:t>koja</w:t>
      </w:r>
      <w:proofErr w:type="spellEnd"/>
      <w:r w:rsidR="0075023E" w:rsidRPr="00095CD8">
        <w:t xml:space="preserve"> se </w:t>
      </w:r>
      <w:proofErr w:type="spellStart"/>
      <w:r w:rsidR="0075023E" w:rsidRPr="00095CD8">
        <w:t>nisu</w:t>
      </w:r>
      <w:proofErr w:type="spellEnd"/>
      <w:r w:rsidRPr="00095CD8">
        <w:t xml:space="preserve"> </w:t>
      </w:r>
      <w:proofErr w:type="spellStart"/>
      <w:r w:rsidR="0075023E" w:rsidRPr="00095CD8">
        <w:t>uspjela</w:t>
      </w:r>
      <w:proofErr w:type="spellEnd"/>
      <w:r w:rsidRPr="00095CD8">
        <w:t xml:space="preserve"> </w:t>
      </w:r>
      <w:proofErr w:type="spellStart"/>
      <w:r w:rsidR="0075023E" w:rsidRPr="00095CD8">
        <w:t>naplatiti</w:t>
      </w:r>
      <w:proofErr w:type="spellEnd"/>
      <w:r w:rsidR="0075023E" w:rsidRPr="00095CD8">
        <w:t xml:space="preserve"> u </w:t>
      </w:r>
      <w:proofErr w:type="spellStart"/>
      <w:r w:rsidR="0075023E" w:rsidRPr="00095CD8">
        <w:t>stečajnom</w:t>
      </w:r>
      <w:proofErr w:type="spellEnd"/>
      <w:r w:rsidRPr="00095CD8">
        <w:t xml:space="preserve"> </w:t>
      </w:r>
      <w:proofErr w:type="spellStart"/>
      <w:r w:rsidR="0075023E" w:rsidRPr="00095CD8">
        <w:t>postupku</w:t>
      </w:r>
      <w:proofErr w:type="spellEnd"/>
      <w:r w:rsidRPr="00095CD8">
        <w:t xml:space="preserve"> </w:t>
      </w:r>
      <w:proofErr w:type="spellStart"/>
      <w:r w:rsidR="0075023E" w:rsidRPr="00095CD8">
        <w:t>ako</w:t>
      </w:r>
      <w:proofErr w:type="spellEnd"/>
      <w:r w:rsidRPr="00095CD8">
        <w:t xml:space="preserve"> </w:t>
      </w:r>
      <w:proofErr w:type="spellStart"/>
      <w:r w:rsidR="0075023E" w:rsidRPr="00095CD8">
        <w:t>postoji</w:t>
      </w:r>
      <w:proofErr w:type="spellEnd"/>
      <w:r w:rsidRPr="00095CD8">
        <w:t xml:space="preserve"> </w:t>
      </w:r>
      <w:proofErr w:type="spellStart"/>
      <w:r w:rsidR="0075023E" w:rsidRPr="00095CD8">
        <w:t>pravomoćno</w:t>
      </w:r>
      <w:proofErr w:type="spellEnd"/>
      <w:r w:rsidRPr="00095CD8">
        <w:t xml:space="preserve"> </w:t>
      </w:r>
      <w:proofErr w:type="spellStart"/>
      <w:r w:rsidR="0075023E" w:rsidRPr="00095CD8">
        <w:t>rješenje</w:t>
      </w:r>
      <w:proofErr w:type="spellEnd"/>
      <w:r w:rsidR="0075023E" w:rsidRPr="00095CD8">
        <w:t xml:space="preserve"> o </w:t>
      </w:r>
      <w:proofErr w:type="spellStart"/>
      <w:r w:rsidR="0075023E" w:rsidRPr="00095CD8">
        <w:t>brisanju</w:t>
      </w:r>
      <w:proofErr w:type="spellEnd"/>
      <w:r w:rsidRPr="00095CD8">
        <w:t xml:space="preserve"> </w:t>
      </w:r>
      <w:proofErr w:type="spellStart"/>
      <w:r w:rsidR="0075023E" w:rsidRPr="00095CD8">
        <w:t>iz</w:t>
      </w:r>
      <w:proofErr w:type="spellEnd"/>
      <w:r w:rsidRPr="00095CD8">
        <w:t xml:space="preserve"> </w:t>
      </w:r>
      <w:proofErr w:type="spellStart"/>
      <w:r w:rsidR="0075023E" w:rsidRPr="00095CD8">
        <w:t>sudskog</w:t>
      </w:r>
      <w:proofErr w:type="spellEnd"/>
      <w:r w:rsidRPr="00095CD8">
        <w:t xml:space="preserve"> </w:t>
      </w:r>
      <w:proofErr w:type="spellStart"/>
      <w:r w:rsidR="0075023E" w:rsidRPr="00095CD8">
        <w:t>registra</w:t>
      </w:r>
      <w:proofErr w:type="spellEnd"/>
      <w:r w:rsidR="0075023E" w:rsidRPr="00095CD8">
        <w:t xml:space="preserve"> po </w:t>
      </w:r>
      <w:proofErr w:type="spellStart"/>
      <w:r w:rsidR="0075023E" w:rsidRPr="00095CD8">
        <w:t>okončanju</w:t>
      </w:r>
      <w:proofErr w:type="spellEnd"/>
      <w:r w:rsidRPr="00095CD8">
        <w:t xml:space="preserve"> </w:t>
      </w:r>
      <w:proofErr w:type="spellStart"/>
      <w:r w:rsidR="0075023E" w:rsidRPr="00095CD8">
        <w:t>stečajnog</w:t>
      </w:r>
      <w:proofErr w:type="spellEnd"/>
      <w:r w:rsidRPr="00095CD8">
        <w:t xml:space="preserve"> </w:t>
      </w:r>
      <w:proofErr w:type="spellStart"/>
      <w:r w:rsidR="0075023E" w:rsidRPr="00095CD8">
        <w:t>postupka</w:t>
      </w:r>
      <w:proofErr w:type="spellEnd"/>
      <w:r w:rsidRPr="00095CD8">
        <w:t xml:space="preserve"> </w:t>
      </w:r>
      <w:proofErr w:type="spellStart"/>
      <w:r w:rsidR="0075023E" w:rsidRPr="00095CD8">
        <w:t>ako</w:t>
      </w:r>
      <w:proofErr w:type="spellEnd"/>
      <w:r w:rsidRPr="00095CD8">
        <w:t xml:space="preserve"> </w:t>
      </w:r>
      <w:proofErr w:type="spellStart"/>
      <w:r w:rsidR="0075023E" w:rsidRPr="00095CD8">
        <w:t>postoji</w:t>
      </w:r>
      <w:proofErr w:type="spellEnd"/>
      <w:r w:rsidRPr="00095CD8">
        <w:t xml:space="preserve"> </w:t>
      </w:r>
      <w:proofErr w:type="spellStart"/>
      <w:r w:rsidR="0075023E" w:rsidRPr="00095CD8">
        <w:t>pravomoćno</w:t>
      </w:r>
      <w:proofErr w:type="spellEnd"/>
      <w:r w:rsidRPr="00095CD8">
        <w:t xml:space="preserve"> </w:t>
      </w:r>
      <w:proofErr w:type="spellStart"/>
      <w:r w:rsidR="0075023E" w:rsidRPr="00095CD8">
        <w:t>rješenje</w:t>
      </w:r>
      <w:proofErr w:type="spellEnd"/>
      <w:r w:rsidR="0075023E" w:rsidRPr="00095CD8">
        <w:t xml:space="preserve"> o </w:t>
      </w:r>
      <w:proofErr w:type="spellStart"/>
      <w:r w:rsidR="0075023E" w:rsidRPr="00095CD8">
        <w:t>brisanju</w:t>
      </w:r>
      <w:proofErr w:type="spellEnd"/>
      <w:r w:rsidRPr="00095CD8">
        <w:t xml:space="preserve"> </w:t>
      </w:r>
      <w:proofErr w:type="spellStart"/>
      <w:r w:rsidR="0075023E" w:rsidRPr="00095CD8">
        <w:t>iz</w:t>
      </w:r>
      <w:proofErr w:type="spellEnd"/>
      <w:r w:rsidRPr="00095CD8">
        <w:t xml:space="preserve"> </w:t>
      </w:r>
      <w:proofErr w:type="spellStart"/>
      <w:r w:rsidR="0075023E" w:rsidRPr="00095CD8">
        <w:t>sudskog</w:t>
      </w:r>
      <w:proofErr w:type="spellEnd"/>
      <w:r w:rsidRPr="00095CD8">
        <w:t xml:space="preserve"> </w:t>
      </w:r>
      <w:proofErr w:type="spellStart"/>
      <w:r w:rsidR="0075023E" w:rsidRPr="00095CD8">
        <w:t>registra</w:t>
      </w:r>
      <w:proofErr w:type="spellEnd"/>
      <w:r w:rsidR="0075023E" w:rsidRPr="00095CD8">
        <w:t xml:space="preserve"> u </w:t>
      </w:r>
      <w:proofErr w:type="spellStart"/>
      <w:r w:rsidR="0075023E" w:rsidRPr="00095CD8">
        <w:t>postupku</w:t>
      </w:r>
      <w:proofErr w:type="spellEnd"/>
      <w:r w:rsidRPr="00095CD8">
        <w:t xml:space="preserve"> </w:t>
      </w:r>
      <w:proofErr w:type="spellStart"/>
      <w:r w:rsidR="0075023E" w:rsidRPr="00095CD8">
        <w:t>likvidacije</w:t>
      </w:r>
      <w:proofErr w:type="spellEnd"/>
      <w:r w:rsidRPr="00095CD8">
        <w:t xml:space="preserve"> </w:t>
      </w:r>
      <w:proofErr w:type="spellStart"/>
      <w:r w:rsidR="0075023E" w:rsidRPr="00095CD8">
        <w:t>ili</w:t>
      </w:r>
      <w:proofErr w:type="spellEnd"/>
      <w:r w:rsidRPr="00095CD8">
        <w:t xml:space="preserve"> </w:t>
      </w:r>
      <w:proofErr w:type="spellStart"/>
      <w:r w:rsidR="0075023E" w:rsidRPr="00095CD8">
        <w:t>ako</w:t>
      </w:r>
      <w:proofErr w:type="spellEnd"/>
      <w:r w:rsidRPr="00095CD8">
        <w:t xml:space="preserve"> </w:t>
      </w:r>
      <w:proofErr w:type="spellStart"/>
      <w:r w:rsidR="0075023E" w:rsidRPr="00095CD8">
        <w:t>postoji</w:t>
      </w:r>
      <w:proofErr w:type="spellEnd"/>
      <w:r w:rsidRPr="00095CD8">
        <w:t xml:space="preserve"> </w:t>
      </w:r>
      <w:proofErr w:type="spellStart"/>
      <w:r w:rsidR="0075023E" w:rsidRPr="00095CD8">
        <w:t>pravomoćno</w:t>
      </w:r>
      <w:proofErr w:type="spellEnd"/>
      <w:r w:rsidRPr="00095CD8">
        <w:t xml:space="preserve"> </w:t>
      </w:r>
      <w:proofErr w:type="spellStart"/>
      <w:r w:rsidR="0075023E" w:rsidRPr="00095CD8">
        <w:t>rješenje</w:t>
      </w:r>
      <w:proofErr w:type="spellEnd"/>
      <w:r w:rsidR="0075023E" w:rsidRPr="00095CD8">
        <w:t xml:space="preserve"> o </w:t>
      </w:r>
      <w:proofErr w:type="spellStart"/>
      <w:r w:rsidR="0075023E" w:rsidRPr="00095CD8">
        <w:t>sklopljenoj</w:t>
      </w:r>
      <w:proofErr w:type="spellEnd"/>
      <w:r w:rsidRPr="00095CD8">
        <w:t xml:space="preserve"> </w:t>
      </w:r>
      <w:proofErr w:type="spellStart"/>
      <w:r w:rsidR="0075023E" w:rsidRPr="00095CD8">
        <w:t>predstečajnoj</w:t>
      </w:r>
      <w:proofErr w:type="spellEnd"/>
      <w:r w:rsidRPr="00095CD8">
        <w:t xml:space="preserve"> </w:t>
      </w:r>
      <w:proofErr w:type="spellStart"/>
      <w:r w:rsidR="0075023E" w:rsidRPr="00095CD8">
        <w:t>nagodbi</w:t>
      </w:r>
      <w:proofErr w:type="spellEnd"/>
      <w:r w:rsidRPr="00095CD8">
        <w:t xml:space="preserve"> </w:t>
      </w:r>
      <w:proofErr w:type="spellStart"/>
      <w:r w:rsidR="0075023E" w:rsidRPr="00095CD8">
        <w:t>kojim</w:t>
      </w:r>
      <w:proofErr w:type="spellEnd"/>
      <w:r w:rsidR="0075023E" w:rsidRPr="00095CD8">
        <w:t xml:space="preserve"> je </w:t>
      </w:r>
      <w:proofErr w:type="spellStart"/>
      <w:r w:rsidR="0075023E" w:rsidRPr="00095CD8">
        <w:t>utvrđeno</w:t>
      </w:r>
      <w:proofErr w:type="spellEnd"/>
      <w:r w:rsidR="0075023E" w:rsidRPr="00095CD8">
        <w:t xml:space="preserve"> da se dug </w:t>
      </w:r>
      <w:proofErr w:type="spellStart"/>
      <w:r w:rsidR="0075023E" w:rsidRPr="00095CD8">
        <w:t>otpisuje</w:t>
      </w:r>
      <w:proofErr w:type="spellEnd"/>
      <w:r w:rsidR="0075023E" w:rsidRPr="0075023E">
        <w:rPr>
          <w:color w:val="FF0000"/>
        </w:rPr>
        <w:t>.</w:t>
      </w:r>
    </w:p>
    <w:p w14:paraId="79E37F38" w14:textId="77777777" w:rsidR="0075023E" w:rsidRDefault="0075023E" w:rsidP="0075023E"/>
    <w:p w14:paraId="27948107" w14:textId="77777777" w:rsidR="0075023E" w:rsidRDefault="0075023E">
      <w:pPr>
        <w:pStyle w:val="Tijeloteksta"/>
      </w:pPr>
    </w:p>
    <w:p w14:paraId="0726C2C9" w14:textId="77777777" w:rsidR="00E5498F" w:rsidRDefault="003008FB" w:rsidP="002D6984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5.</w:t>
      </w:r>
    </w:p>
    <w:p w14:paraId="750B594E" w14:textId="77777777" w:rsidR="00E5498F" w:rsidRDefault="00095CD8">
      <w:pPr>
        <w:pStyle w:val="Tijeloteksta"/>
      </w:pPr>
      <w:proofErr w:type="spellStart"/>
      <w:r>
        <w:t>Jedinstveni</w:t>
      </w:r>
      <w:proofErr w:type="spellEnd"/>
      <w:r>
        <w:t xml:space="preserve"> </w:t>
      </w:r>
      <w:proofErr w:type="spellStart"/>
      <w:r>
        <w:t>u</w:t>
      </w:r>
      <w:r w:rsidR="003008FB">
        <w:t>pravni</w:t>
      </w:r>
      <w:proofErr w:type="spellEnd"/>
      <w:r>
        <w:t xml:space="preserve"> </w:t>
      </w:r>
      <w:proofErr w:type="spellStart"/>
      <w:r w:rsidR="003008FB">
        <w:t>odjel</w:t>
      </w:r>
      <w:proofErr w:type="spellEnd"/>
      <w:r w:rsidR="003008FB">
        <w:t xml:space="preserve"> </w:t>
      </w:r>
      <w:proofErr w:type="spellStart"/>
      <w:r w:rsidR="006F5A55">
        <w:t>obvezan</w:t>
      </w:r>
      <w:proofErr w:type="spellEnd"/>
      <w:r w:rsidR="006F5A55">
        <w:t xml:space="preserve"> je </w:t>
      </w:r>
      <w:proofErr w:type="spellStart"/>
      <w:r w:rsidR="006F5A55">
        <w:t>izvijestiti</w:t>
      </w:r>
      <w:proofErr w:type="spellEnd"/>
      <w:r>
        <w:t xml:space="preserve"> </w:t>
      </w:r>
      <w:proofErr w:type="spellStart"/>
      <w:r w:rsidR="006F5A55">
        <w:t>krajnje</w:t>
      </w:r>
      <w:proofErr w:type="spellEnd"/>
      <w:r>
        <w:t xml:space="preserve"> </w:t>
      </w:r>
      <w:proofErr w:type="spellStart"/>
      <w:r w:rsidR="006F5A55">
        <w:t>korisnike</w:t>
      </w:r>
      <w:proofErr w:type="spellEnd"/>
      <w:r>
        <w:t xml:space="preserve"> </w:t>
      </w:r>
      <w:proofErr w:type="spellStart"/>
      <w:r w:rsidR="003008FB">
        <w:t>koji</w:t>
      </w:r>
      <w:proofErr w:type="spellEnd"/>
      <w:r w:rsidR="00BE6E82">
        <w:t xml:space="preserve"> </w:t>
      </w:r>
      <w:proofErr w:type="spellStart"/>
      <w:r w:rsidR="003008FB">
        <w:t>su</w:t>
      </w:r>
      <w:proofErr w:type="spellEnd"/>
      <w:r w:rsidR="003008FB">
        <w:t xml:space="preserve"> u </w:t>
      </w:r>
      <w:proofErr w:type="spellStart"/>
      <w:r>
        <w:t>p</w:t>
      </w:r>
      <w:r w:rsidR="003008FB">
        <w:t>osebnom</w:t>
      </w:r>
      <w:proofErr w:type="spellEnd"/>
      <w:r>
        <w:t xml:space="preserve"> </w:t>
      </w:r>
      <w:proofErr w:type="spellStart"/>
      <w:r w:rsidR="003008FB">
        <w:t>dijelu</w:t>
      </w:r>
      <w:proofErr w:type="spellEnd"/>
      <w:r>
        <w:t xml:space="preserve"> </w:t>
      </w:r>
      <w:proofErr w:type="spellStart"/>
      <w:r w:rsidR="003008FB">
        <w:t>Proračuna</w:t>
      </w:r>
      <w:proofErr w:type="spellEnd"/>
      <w:r>
        <w:t xml:space="preserve"> </w:t>
      </w:r>
      <w:proofErr w:type="spellStart"/>
      <w:r w:rsidR="003008FB">
        <w:t>određ</w:t>
      </w:r>
      <w:r w:rsidR="006F5A55">
        <w:t>eni</w:t>
      </w:r>
      <w:proofErr w:type="spellEnd"/>
      <w:r w:rsidR="006F5A55">
        <w:t xml:space="preserve"> za </w:t>
      </w:r>
      <w:proofErr w:type="spellStart"/>
      <w:r w:rsidR="006F5A55">
        <w:t>nositelje</w:t>
      </w:r>
      <w:proofErr w:type="spellEnd"/>
      <w:r w:rsidR="003008FB">
        <w:t xml:space="preserve"> o </w:t>
      </w:r>
      <w:proofErr w:type="spellStart"/>
      <w:r w:rsidR="003008FB">
        <w:t>odobrenim</w:t>
      </w:r>
      <w:proofErr w:type="spellEnd"/>
      <w:r>
        <w:t xml:space="preserve"> </w:t>
      </w:r>
      <w:proofErr w:type="spellStart"/>
      <w:r w:rsidR="003008FB">
        <w:t>sredstvima</w:t>
      </w:r>
      <w:proofErr w:type="spellEnd"/>
      <w:r w:rsidR="003008FB">
        <w:t xml:space="preserve"> u </w:t>
      </w:r>
      <w:proofErr w:type="spellStart"/>
      <w:r w:rsidR="003008FB">
        <w:t>Prorač</w:t>
      </w:r>
      <w:r w:rsidR="006F5A55">
        <w:t>unu</w:t>
      </w:r>
      <w:proofErr w:type="spellEnd"/>
      <w:r w:rsidR="006F5A55">
        <w:t>.</w:t>
      </w:r>
    </w:p>
    <w:p w14:paraId="4F6DFFB1" w14:textId="38E5133E" w:rsidR="00E5498F" w:rsidRDefault="003008FB">
      <w:pPr>
        <w:pStyle w:val="Tijeloteksta"/>
      </w:pPr>
      <w:proofErr w:type="spellStart"/>
      <w:r>
        <w:t>Prorač</w:t>
      </w:r>
      <w:r w:rsidR="00D42F52">
        <w:t>unski</w:t>
      </w:r>
      <w:proofErr w:type="spellEnd"/>
      <w:r w:rsidR="00095CD8">
        <w:t xml:space="preserve"> </w:t>
      </w:r>
      <w:proofErr w:type="spellStart"/>
      <w:r w:rsidR="00D42F52">
        <w:t>korisnici</w:t>
      </w:r>
      <w:proofErr w:type="spellEnd"/>
      <w:r w:rsidR="00095CD8">
        <w:t xml:space="preserve"> </w:t>
      </w:r>
      <w:r w:rsidR="006F5A55">
        <w:t>za</w:t>
      </w:r>
      <w:r w:rsidR="00095CD8">
        <w:t xml:space="preserve"> </w:t>
      </w:r>
      <w:proofErr w:type="spellStart"/>
      <w:r w:rsidR="006F5A55">
        <w:t>koje</w:t>
      </w:r>
      <w:proofErr w:type="spellEnd"/>
      <w:r w:rsidR="00095CD8">
        <w:t xml:space="preserve"> </w:t>
      </w:r>
      <w:proofErr w:type="spellStart"/>
      <w:r w:rsidR="006F5A55">
        <w:t>su</w:t>
      </w:r>
      <w:proofErr w:type="spellEnd"/>
      <w:r w:rsidR="00095CD8">
        <w:t xml:space="preserve"> </w:t>
      </w:r>
      <w:proofErr w:type="spellStart"/>
      <w:r w:rsidR="006F5A55">
        <w:t>sredstva</w:t>
      </w:r>
      <w:proofErr w:type="spellEnd"/>
      <w:r w:rsidR="00095CD8">
        <w:t xml:space="preserve"> </w:t>
      </w:r>
      <w:proofErr w:type="spellStart"/>
      <w:r w:rsidR="006F5A55">
        <w:t>planirana</w:t>
      </w:r>
      <w:proofErr w:type="spellEnd"/>
      <w:r w:rsidR="006F5A55">
        <w:t xml:space="preserve"> u </w:t>
      </w:r>
      <w:proofErr w:type="spellStart"/>
      <w:r w:rsidR="006F5A55">
        <w:t>posebnim</w:t>
      </w:r>
      <w:proofErr w:type="spellEnd"/>
      <w:r w:rsidR="00095CD8">
        <w:t xml:space="preserve"> </w:t>
      </w:r>
      <w:proofErr w:type="spellStart"/>
      <w:r w:rsidR="006F5A55">
        <w:t>glavam</w:t>
      </w:r>
      <w:r>
        <w:t>a</w:t>
      </w:r>
      <w:proofErr w:type="spellEnd"/>
      <w:r>
        <w:t xml:space="preserve">, </w:t>
      </w:r>
      <w:proofErr w:type="spellStart"/>
      <w:r>
        <w:t>obvezni</w:t>
      </w:r>
      <w:proofErr w:type="spellEnd"/>
      <w:r w:rsidR="00095CD8">
        <w:t xml:space="preserve"> </w:t>
      </w:r>
      <w:proofErr w:type="spellStart"/>
      <w:r>
        <w:t>su</w:t>
      </w:r>
      <w:proofErr w:type="spellEnd"/>
      <w:r w:rsidR="00095CD8">
        <w:t xml:space="preserve"> </w:t>
      </w:r>
      <w:proofErr w:type="spellStart"/>
      <w:r>
        <w:t>dostaviti</w:t>
      </w:r>
      <w:proofErr w:type="spellEnd"/>
      <w:r w:rsidR="00095CD8">
        <w:t xml:space="preserve"> </w:t>
      </w:r>
      <w:proofErr w:type="spellStart"/>
      <w:r>
        <w:t>proračunski</w:t>
      </w:r>
      <w:proofErr w:type="spellEnd"/>
      <w:r w:rsidR="00095CD8">
        <w:t xml:space="preserve"> </w:t>
      </w:r>
      <w:proofErr w:type="spellStart"/>
      <w:r>
        <w:t>nadležnom</w:t>
      </w:r>
      <w:r w:rsidR="006F5A55">
        <w:t>u</w:t>
      </w:r>
      <w:proofErr w:type="spellEnd"/>
      <w:r w:rsidR="00095CD8">
        <w:t xml:space="preserve"> </w:t>
      </w:r>
      <w:proofErr w:type="spellStart"/>
      <w:r w:rsidR="006F5A55">
        <w:t>pravnom</w:t>
      </w:r>
      <w:proofErr w:type="spellEnd"/>
      <w:r w:rsidR="00095CD8">
        <w:t xml:space="preserve"> </w:t>
      </w:r>
      <w:proofErr w:type="spellStart"/>
      <w:r w:rsidR="006F5A55">
        <w:t>odjelu</w:t>
      </w:r>
      <w:proofErr w:type="spellEnd"/>
      <w:r w:rsidR="00095CD8">
        <w:t xml:space="preserve"> </w:t>
      </w:r>
      <w:proofErr w:type="spellStart"/>
      <w:r w:rsidR="006F5A55">
        <w:t>s</w:t>
      </w:r>
      <w:r>
        <w:t>voje</w:t>
      </w:r>
      <w:proofErr w:type="spellEnd"/>
      <w:r w:rsidR="00095CD8">
        <w:t xml:space="preserve"> </w:t>
      </w:r>
      <w:proofErr w:type="spellStart"/>
      <w:r>
        <w:t>financijske</w:t>
      </w:r>
      <w:proofErr w:type="spellEnd"/>
      <w:r w:rsidR="00095CD8">
        <w:t xml:space="preserve"> </w:t>
      </w:r>
      <w:proofErr w:type="spellStart"/>
      <w:r>
        <w:t>planove</w:t>
      </w:r>
      <w:proofErr w:type="spellEnd"/>
      <w:r w:rsidR="00095CD8">
        <w:t xml:space="preserve"> </w:t>
      </w:r>
      <w:proofErr w:type="spellStart"/>
      <w:r>
        <w:t>us</w:t>
      </w:r>
      <w:r w:rsidR="00BE6E82">
        <w:t>a</w:t>
      </w:r>
      <w:r>
        <w:t>glaš</w:t>
      </w:r>
      <w:r w:rsidR="006F5A55">
        <w:t>ene</w:t>
      </w:r>
      <w:proofErr w:type="spellEnd"/>
      <w:r w:rsidR="00095CD8">
        <w:t xml:space="preserve"> </w:t>
      </w:r>
      <w:r>
        <w:t xml:space="preserve">s </w:t>
      </w:r>
      <w:proofErr w:type="spellStart"/>
      <w:r>
        <w:t>odobrenim</w:t>
      </w:r>
      <w:proofErr w:type="spellEnd"/>
      <w:r w:rsidR="00095CD8">
        <w:t xml:space="preserve"> </w:t>
      </w:r>
      <w:proofErr w:type="spellStart"/>
      <w:r>
        <w:t>sredstvima</w:t>
      </w:r>
      <w:proofErr w:type="spellEnd"/>
      <w:r>
        <w:t xml:space="preserve"> u </w:t>
      </w:r>
      <w:proofErr w:type="spellStart"/>
      <w:r>
        <w:t>Proračunu</w:t>
      </w:r>
      <w:proofErr w:type="spellEnd"/>
      <w:r w:rsidR="00095CD8">
        <w:t xml:space="preserve"> </w:t>
      </w:r>
      <w:proofErr w:type="spellStart"/>
      <w:r w:rsidR="00095CD8">
        <w:t>i</w:t>
      </w:r>
      <w:proofErr w:type="spellEnd"/>
      <w:r w:rsidR="00095CD8">
        <w:t xml:space="preserve"> </w:t>
      </w:r>
      <w:proofErr w:type="spellStart"/>
      <w:r>
        <w:t>izrađ</w:t>
      </w:r>
      <w:r w:rsidR="006F5A55">
        <w:t>ene</w:t>
      </w:r>
      <w:proofErr w:type="spellEnd"/>
      <w:r w:rsidR="006F5A55">
        <w:t xml:space="preserve"> po </w:t>
      </w:r>
      <w:proofErr w:type="spellStart"/>
      <w:r w:rsidR="006F5A55">
        <w:t>mjesecima</w:t>
      </w:r>
      <w:proofErr w:type="spellEnd"/>
      <w:r w:rsidR="006F5A55">
        <w:t xml:space="preserve"> za </w:t>
      </w:r>
      <w:proofErr w:type="spellStart"/>
      <w:r w:rsidR="006F5A55">
        <w:t>cijelu</w:t>
      </w:r>
      <w:proofErr w:type="spellEnd"/>
      <w:r w:rsidR="00095CD8">
        <w:t xml:space="preserve"> </w:t>
      </w:r>
      <w:proofErr w:type="spellStart"/>
      <w:r w:rsidR="006F5A55">
        <w:t>godinu</w:t>
      </w:r>
      <w:proofErr w:type="spellEnd"/>
      <w:r w:rsidR="006F5A55">
        <w:t>.</w:t>
      </w:r>
    </w:p>
    <w:p w14:paraId="49F71AF7" w14:textId="77777777" w:rsidR="00E5498F" w:rsidRPr="000B14DC" w:rsidRDefault="00E5498F">
      <w:pPr>
        <w:pStyle w:val="Tijeloteksta"/>
        <w:rPr>
          <w:color w:val="FF0000"/>
        </w:rPr>
      </w:pPr>
    </w:p>
    <w:p w14:paraId="27D264A0" w14:textId="47200DD6" w:rsidR="00E5498F" w:rsidRDefault="003008FB" w:rsidP="002D6984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BE6E82">
        <w:t xml:space="preserve"> </w:t>
      </w:r>
      <w:r w:rsidR="006F5A55">
        <w:t>6.</w:t>
      </w:r>
    </w:p>
    <w:p w14:paraId="4D6B215F" w14:textId="77777777" w:rsidR="00E5498F" w:rsidRDefault="003008FB">
      <w:pPr>
        <w:pStyle w:val="Tijeloteksta"/>
      </w:pPr>
      <w:proofErr w:type="spellStart"/>
      <w:r>
        <w:t>Prorač</w:t>
      </w:r>
      <w:r w:rsidR="006F5A55">
        <w:t>un</w:t>
      </w:r>
      <w:proofErr w:type="spellEnd"/>
      <w:r w:rsidR="006F5A55">
        <w:t xml:space="preserve"> s</w:t>
      </w:r>
      <w:r>
        <w:t xml:space="preserve">e </w:t>
      </w:r>
      <w:proofErr w:type="spellStart"/>
      <w:r>
        <w:t>izvršava</w:t>
      </w:r>
      <w:proofErr w:type="spellEnd"/>
      <w:r w:rsidR="00095CD8">
        <w:t xml:space="preserve"> </w:t>
      </w:r>
      <w:proofErr w:type="spellStart"/>
      <w:r>
        <w:t>na</w:t>
      </w:r>
      <w:proofErr w:type="spellEnd"/>
      <w:r w:rsidR="00095CD8">
        <w:t xml:space="preserve"> </w:t>
      </w:r>
      <w:proofErr w:type="spellStart"/>
      <w:r>
        <w:t>temelju</w:t>
      </w:r>
      <w:proofErr w:type="spellEnd"/>
      <w:r w:rsidR="00095CD8">
        <w:t xml:space="preserve"> </w:t>
      </w:r>
      <w:proofErr w:type="spellStart"/>
      <w:r>
        <w:t>mjesečnih</w:t>
      </w:r>
      <w:proofErr w:type="spellEnd"/>
      <w:r w:rsidR="00095CD8">
        <w:t xml:space="preserve"> </w:t>
      </w:r>
      <w:proofErr w:type="spellStart"/>
      <w:r>
        <w:t>proračunskih</w:t>
      </w:r>
      <w:proofErr w:type="spellEnd"/>
      <w:r w:rsidR="00095CD8">
        <w:t xml:space="preserve"> </w:t>
      </w:r>
      <w:proofErr w:type="spellStart"/>
      <w:r>
        <w:t>dodjela</w:t>
      </w:r>
      <w:proofErr w:type="spellEnd"/>
      <w:r w:rsidR="00095CD8">
        <w:t xml:space="preserve"> </w:t>
      </w:r>
      <w:proofErr w:type="spellStart"/>
      <w:r>
        <w:t>prorač</w:t>
      </w:r>
      <w:r w:rsidR="006F5A55">
        <w:t>unskim</w:t>
      </w:r>
      <w:proofErr w:type="spellEnd"/>
      <w:r w:rsidR="00095CD8">
        <w:t xml:space="preserve"> </w:t>
      </w:r>
      <w:proofErr w:type="spellStart"/>
      <w:r>
        <w:t>korisnicima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raspolož</w:t>
      </w:r>
      <w:r w:rsidR="006F5A55">
        <w:t>ivim</w:t>
      </w:r>
      <w:proofErr w:type="spellEnd"/>
      <w:r w:rsidR="00095CD8">
        <w:t xml:space="preserve"> </w:t>
      </w:r>
      <w:proofErr w:type="spellStart"/>
      <w:r w:rsidR="006F5A55">
        <w:t>sredstvima</w:t>
      </w:r>
      <w:proofErr w:type="spellEnd"/>
      <w:r w:rsidR="006F5A55">
        <w:t>.</w:t>
      </w:r>
    </w:p>
    <w:p w14:paraId="21EC0BC9" w14:textId="77777777" w:rsidR="00E5498F" w:rsidRDefault="003008FB">
      <w:pPr>
        <w:pStyle w:val="Tijeloteksta"/>
      </w:pPr>
      <w:proofErr w:type="spellStart"/>
      <w:r>
        <w:t>Pri</w:t>
      </w:r>
      <w:proofErr w:type="spellEnd"/>
      <w:r w:rsidR="00095CD8">
        <w:t xml:space="preserve"> </w:t>
      </w:r>
      <w:proofErr w:type="spellStart"/>
      <w:r w:rsidR="00095CD8">
        <w:t>utvrđ</w:t>
      </w:r>
      <w:r>
        <w:t>ivanju</w:t>
      </w:r>
      <w:proofErr w:type="spellEnd"/>
      <w:r w:rsidR="00095CD8">
        <w:t xml:space="preserve"> </w:t>
      </w:r>
      <w:proofErr w:type="spellStart"/>
      <w:r>
        <w:t>mjesečnih</w:t>
      </w:r>
      <w:proofErr w:type="spellEnd"/>
      <w:r w:rsidR="00095CD8">
        <w:t xml:space="preserve"> </w:t>
      </w:r>
      <w:proofErr w:type="spellStart"/>
      <w:r>
        <w:t>dodjela</w:t>
      </w:r>
      <w:proofErr w:type="spellEnd"/>
      <w:r w:rsidR="00095CD8">
        <w:t xml:space="preserve"> </w:t>
      </w:r>
      <w:proofErr w:type="spellStart"/>
      <w:r>
        <w:t>korisniku</w:t>
      </w:r>
      <w:proofErr w:type="spellEnd"/>
      <w:r w:rsidR="00095CD8"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nadležni</w:t>
      </w:r>
      <w:proofErr w:type="spellEnd"/>
      <w:r w:rsidR="00095CD8">
        <w:t xml:space="preserve"> </w:t>
      </w:r>
      <w:proofErr w:type="spellStart"/>
      <w:r w:rsidR="00095CD8">
        <w:t>Jedinstveni</w:t>
      </w:r>
      <w:proofErr w:type="spellEnd"/>
      <w:r w:rsidR="00095CD8">
        <w:t xml:space="preserve"> </w:t>
      </w:r>
      <w:proofErr w:type="spellStart"/>
      <w:r w:rsidR="006F5A55">
        <w:t>upravni</w:t>
      </w:r>
      <w:proofErr w:type="spellEnd"/>
      <w:r w:rsidR="00095CD8">
        <w:t xml:space="preserve"> </w:t>
      </w:r>
      <w:proofErr w:type="spellStart"/>
      <w:r w:rsidR="006F5A55">
        <w:t>odjel</w:t>
      </w:r>
      <w:proofErr w:type="spellEnd"/>
      <w:r w:rsidR="00095CD8">
        <w:t xml:space="preserve"> </w:t>
      </w:r>
      <w:proofErr w:type="spellStart"/>
      <w:r>
        <w:t>polazi</w:t>
      </w:r>
      <w:proofErr w:type="spellEnd"/>
      <w:r>
        <w:t xml:space="preserve"> od </w:t>
      </w:r>
      <w:proofErr w:type="spellStart"/>
      <w:r>
        <w:t>visine</w:t>
      </w:r>
      <w:proofErr w:type="spellEnd"/>
      <w:r w:rsidR="00095CD8">
        <w:t xml:space="preserve"> </w:t>
      </w:r>
      <w:proofErr w:type="spellStart"/>
      <w:r>
        <w:t>sredstava</w:t>
      </w:r>
      <w:proofErr w:type="spellEnd"/>
      <w:r w:rsidR="00095CD8">
        <w:t xml:space="preserve"> </w:t>
      </w:r>
      <w:proofErr w:type="spellStart"/>
      <w:r>
        <w:t>utvrđenih</w:t>
      </w:r>
      <w:proofErr w:type="spellEnd"/>
      <w:r>
        <w:t xml:space="preserve"> u </w:t>
      </w:r>
      <w:proofErr w:type="spellStart"/>
      <w:r>
        <w:t>godišnjim</w:t>
      </w:r>
      <w:proofErr w:type="spellEnd"/>
      <w:r w:rsidR="00095CD8">
        <w:t xml:space="preserve"> I </w:t>
      </w:r>
      <w:proofErr w:type="spellStart"/>
      <w:r>
        <w:t>mjeseč</w:t>
      </w:r>
      <w:r w:rsidR="006F5A55">
        <w:t>nim</w:t>
      </w:r>
      <w:proofErr w:type="spellEnd"/>
      <w:r w:rsidR="00095CD8">
        <w:t xml:space="preserve"> </w:t>
      </w:r>
      <w:proofErr w:type="spellStart"/>
      <w:r>
        <w:t>financijskim</w:t>
      </w:r>
      <w:proofErr w:type="spellEnd"/>
      <w:r w:rsidR="00095CD8">
        <w:t xml:space="preserve"> </w:t>
      </w:r>
      <w:proofErr w:type="spellStart"/>
      <w:r>
        <w:t>planovima</w:t>
      </w:r>
      <w:proofErr w:type="spellEnd"/>
      <w:r w:rsidR="00095CD8">
        <w:t xml:space="preserve"> </w:t>
      </w:r>
      <w:proofErr w:type="spellStart"/>
      <w:r>
        <w:t>prorač</w:t>
      </w:r>
      <w:r w:rsidR="006F5A55">
        <w:t>unskih</w:t>
      </w:r>
      <w:proofErr w:type="spellEnd"/>
      <w:r w:rsidR="00095CD8">
        <w:t xml:space="preserve"> </w:t>
      </w:r>
      <w:proofErr w:type="spellStart"/>
      <w:r w:rsidR="006F5A55">
        <w:t>korisnika</w:t>
      </w:r>
      <w:proofErr w:type="spellEnd"/>
      <w:r w:rsidR="00095CD8">
        <w:t xml:space="preserve"> </w:t>
      </w:r>
      <w:proofErr w:type="spellStart"/>
      <w:r>
        <w:t>te</w:t>
      </w:r>
      <w:proofErr w:type="spellEnd"/>
      <w:r w:rsidR="00095CD8">
        <w:t xml:space="preserve"> </w:t>
      </w:r>
      <w:proofErr w:type="spellStart"/>
      <w:r>
        <w:t>uskla</w:t>
      </w:r>
      <w:r w:rsidR="00095CD8">
        <w:t>đ</w:t>
      </w:r>
      <w:r>
        <w:t>uje</w:t>
      </w:r>
      <w:proofErr w:type="spellEnd"/>
      <w:r w:rsidR="00095CD8">
        <w:t xml:space="preserve"> </w:t>
      </w:r>
      <w:proofErr w:type="spellStart"/>
      <w:r>
        <w:t>zahtjeve</w:t>
      </w:r>
      <w:proofErr w:type="spellEnd"/>
      <w:r w:rsidR="00095CD8">
        <w:t xml:space="preserve"> </w:t>
      </w:r>
      <w:proofErr w:type="spellStart"/>
      <w:r>
        <w:t>iz</w:t>
      </w:r>
      <w:proofErr w:type="spellEnd"/>
      <w:r w:rsidR="00095CD8">
        <w:t xml:space="preserve"> </w:t>
      </w:r>
      <w:proofErr w:type="spellStart"/>
      <w:r>
        <w:t>mjeseč</w:t>
      </w:r>
      <w:r w:rsidR="006F5A55">
        <w:t>nih</w:t>
      </w:r>
      <w:proofErr w:type="spellEnd"/>
      <w:r w:rsidR="00095CD8">
        <w:t xml:space="preserve"> </w:t>
      </w:r>
      <w:proofErr w:type="spellStart"/>
      <w:r w:rsidR="006F5A55">
        <w:t>financijskih</w:t>
      </w:r>
      <w:proofErr w:type="spellEnd"/>
      <w:r w:rsidR="00095CD8">
        <w:t xml:space="preserve"> </w:t>
      </w:r>
      <w:proofErr w:type="spellStart"/>
      <w:r w:rsidR="006F5A55">
        <w:t>planova</w:t>
      </w:r>
      <w:proofErr w:type="spellEnd"/>
      <w:r>
        <w:t xml:space="preserve"> s </w:t>
      </w:r>
      <w:proofErr w:type="spellStart"/>
      <w:r>
        <w:t>planiranom</w:t>
      </w:r>
      <w:proofErr w:type="spellEnd"/>
      <w:r w:rsidR="00095CD8">
        <w:t xml:space="preserve"> </w:t>
      </w:r>
      <w:proofErr w:type="spellStart"/>
      <w:r>
        <w:t>likvidnosti</w:t>
      </w:r>
      <w:proofErr w:type="spellEnd"/>
      <w:r w:rsidR="00095CD8">
        <w:t xml:space="preserve"> </w:t>
      </w:r>
      <w:proofErr w:type="spellStart"/>
      <w:r>
        <w:t>Proračuna</w:t>
      </w:r>
      <w:proofErr w:type="spellEnd"/>
      <w:r w:rsidR="00095CD8">
        <w:t xml:space="preserve"> </w:t>
      </w:r>
      <w:proofErr w:type="spellStart"/>
      <w:r w:rsidR="00095CD8">
        <w:t>i</w:t>
      </w:r>
      <w:proofErr w:type="spellEnd"/>
      <w:r w:rsidR="00095CD8">
        <w:t xml:space="preserve"> </w:t>
      </w:r>
      <w:proofErr w:type="spellStart"/>
      <w:r>
        <w:t>izvršava</w:t>
      </w:r>
      <w:proofErr w:type="spellEnd"/>
      <w:r w:rsidR="00095CD8">
        <w:t xml:space="preserve"> </w:t>
      </w:r>
      <w:proofErr w:type="spellStart"/>
      <w:r>
        <w:t>mjesečnu</w:t>
      </w:r>
      <w:proofErr w:type="spellEnd"/>
      <w:r w:rsidR="00095CD8">
        <w:t xml:space="preserve"> </w:t>
      </w:r>
      <w:proofErr w:type="spellStart"/>
      <w:r>
        <w:t>dodjelu</w:t>
      </w:r>
      <w:proofErr w:type="spellEnd"/>
      <w:r w:rsidR="00095CD8">
        <w:t xml:space="preserve"> </w:t>
      </w:r>
      <w:proofErr w:type="spellStart"/>
      <w:r>
        <w:t>prorač</w:t>
      </w:r>
      <w:r w:rsidR="006F5A55">
        <w:t>unskim</w:t>
      </w:r>
      <w:proofErr w:type="spellEnd"/>
      <w:r w:rsidR="00095CD8">
        <w:t xml:space="preserve"> </w:t>
      </w:r>
      <w:proofErr w:type="spellStart"/>
      <w:r w:rsidR="006F5A55">
        <w:t>korisnicima</w:t>
      </w:r>
      <w:proofErr w:type="spellEnd"/>
      <w:r w:rsidR="006F5A55">
        <w:t>.</w:t>
      </w:r>
    </w:p>
    <w:p w14:paraId="778CE26D" w14:textId="77777777" w:rsidR="00E5498F" w:rsidRDefault="006F5A55">
      <w:pPr>
        <w:pStyle w:val="Tijeloteksta"/>
      </w:pPr>
      <w:proofErr w:type="spellStart"/>
      <w:r>
        <w:t>Manje</w:t>
      </w:r>
      <w:proofErr w:type="spellEnd"/>
      <w:r w:rsidR="00095CD8">
        <w:t xml:space="preserve"> </w:t>
      </w:r>
      <w:proofErr w:type="spellStart"/>
      <w:r>
        <w:t>dodijeljena</w:t>
      </w:r>
      <w:proofErr w:type="spellEnd"/>
      <w:r w:rsidR="00095CD8"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odn</w:t>
      </w:r>
      <w:r w:rsidR="003008FB">
        <w:t>osu</w:t>
      </w:r>
      <w:proofErr w:type="spellEnd"/>
      <w:r w:rsidR="00095CD8">
        <w:t xml:space="preserve"> </w:t>
      </w:r>
      <w:proofErr w:type="spellStart"/>
      <w:r w:rsidR="003008FB">
        <w:t>na</w:t>
      </w:r>
      <w:proofErr w:type="spellEnd"/>
      <w:r w:rsidR="00095CD8">
        <w:t xml:space="preserve"> </w:t>
      </w:r>
      <w:proofErr w:type="spellStart"/>
      <w:r w:rsidR="003008FB">
        <w:t>financijski</w:t>
      </w:r>
      <w:proofErr w:type="spellEnd"/>
      <w:r w:rsidR="003008FB">
        <w:t xml:space="preserve"> plan za </w:t>
      </w:r>
      <w:proofErr w:type="spellStart"/>
      <w:r w:rsidR="003008FB">
        <w:t>tekuć</w:t>
      </w:r>
      <w:r w:rsidR="00647FF6">
        <w:t>i</w:t>
      </w:r>
      <w:proofErr w:type="spellEnd"/>
      <w:r w:rsidR="00095CD8">
        <w:t xml:space="preserve"> </w:t>
      </w:r>
      <w:proofErr w:type="spellStart"/>
      <w:r w:rsidR="00647FF6">
        <w:t>mjesec</w:t>
      </w:r>
      <w:proofErr w:type="spellEnd"/>
      <w:r w:rsidR="00095CD8">
        <w:t xml:space="preserve"> </w:t>
      </w:r>
      <w:proofErr w:type="spellStart"/>
      <w:r w:rsidR="00647FF6">
        <w:t>raspoređuju</w:t>
      </w:r>
      <w:proofErr w:type="spellEnd"/>
      <w:r w:rsidR="00647FF6">
        <w:t xml:space="preserve"> se u </w:t>
      </w:r>
      <w:proofErr w:type="spellStart"/>
      <w:r w:rsidR="00647FF6">
        <w:t>slijedeć</w:t>
      </w:r>
      <w:r>
        <w:t>e</w:t>
      </w:r>
      <w:proofErr w:type="spellEnd"/>
      <w:r w:rsidR="00095CD8">
        <w:t xml:space="preserve"> </w:t>
      </w:r>
      <w:proofErr w:type="spellStart"/>
      <w:r>
        <w:t>razdoblje</w:t>
      </w:r>
      <w:proofErr w:type="spellEnd"/>
      <w:r>
        <w:t>.</w:t>
      </w:r>
    </w:p>
    <w:p w14:paraId="72D76994" w14:textId="77777777" w:rsidR="00647FF6" w:rsidRDefault="00647FF6" w:rsidP="002D6984">
      <w:pPr>
        <w:pStyle w:val="Tijeloteksta"/>
        <w:jc w:val="center"/>
      </w:pPr>
      <w:proofErr w:type="spellStart"/>
      <w:r>
        <w:lastRenderedPageBreak/>
        <w:t>Č</w:t>
      </w:r>
      <w:r w:rsidR="006F5A55">
        <w:t>lanak</w:t>
      </w:r>
      <w:proofErr w:type="spellEnd"/>
      <w:r w:rsidR="006F5A55">
        <w:t xml:space="preserve"> 7.</w:t>
      </w:r>
    </w:p>
    <w:p w14:paraId="4CFA47E1" w14:textId="58D7C849" w:rsidR="00E5498F" w:rsidRDefault="00A2413B">
      <w:pPr>
        <w:pStyle w:val="Tijeloteksta"/>
      </w:pPr>
      <w:proofErr w:type="spellStart"/>
      <w:r>
        <w:t>Jedinstveni</w:t>
      </w:r>
      <w:proofErr w:type="spellEnd"/>
      <w:r>
        <w:t xml:space="preserve"> </w:t>
      </w:r>
      <w:proofErr w:type="spellStart"/>
      <w:r>
        <w:t>u</w:t>
      </w:r>
      <w:r w:rsidR="006F5A55">
        <w:t>pravni</w:t>
      </w:r>
      <w:proofErr w:type="spellEnd"/>
      <w:r>
        <w:t xml:space="preserve"> </w:t>
      </w:r>
      <w:proofErr w:type="spellStart"/>
      <w:r w:rsidR="006F5A55">
        <w:t>odjel</w:t>
      </w:r>
      <w:proofErr w:type="spellEnd"/>
      <w:r>
        <w:t xml:space="preserve"> </w:t>
      </w:r>
      <w:proofErr w:type="spellStart"/>
      <w:r w:rsidR="006F5A55">
        <w:t>izvje</w:t>
      </w:r>
      <w:r w:rsidR="00647FF6">
        <w:rPr>
          <w:rFonts w:eastAsiaTheme="minorEastAsia"/>
        </w:rPr>
        <w:t>š</w:t>
      </w:r>
      <w:r w:rsidR="006F5A55">
        <w:t>tava</w:t>
      </w:r>
      <w:proofErr w:type="spellEnd"/>
      <w:r>
        <w:t xml:space="preserve"> </w:t>
      </w:r>
      <w:proofErr w:type="spellStart"/>
      <w:r w:rsidR="006F5A55">
        <w:t>krajnje</w:t>
      </w:r>
      <w:proofErr w:type="spellEnd"/>
      <w:r>
        <w:t xml:space="preserve"> </w:t>
      </w:r>
      <w:proofErr w:type="spellStart"/>
      <w:r w:rsidR="006F5A55">
        <w:t>korisnike</w:t>
      </w:r>
      <w:proofErr w:type="spellEnd"/>
      <w:r w:rsidR="00D42F52">
        <w:t xml:space="preserve"> o </w:t>
      </w:r>
      <w:proofErr w:type="spellStart"/>
      <w:r w:rsidR="00D42F52">
        <w:t>visini</w:t>
      </w:r>
      <w:proofErr w:type="spellEnd"/>
      <w:r>
        <w:t xml:space="preserve"> </w:t>
      </w:r>
      <w:proofErr w:type="spellStart"/>
      <w:r w:rsidR="00D42F52">
        <w:t>odobrenih</w:t>
      </w:r>
      <w:proofErr w:type="spellEnd"/>
      <w:r>
        <w:t xml:space="preserve"> </w:t>
      </w:r>
      <w:proofErr w:type="spellStart"/>
      <w:r w:rsidR="00D42F52">
        <w:t>sredstava</w:t>
      </w:r>
      <w:proofErr w:type="spellEnd"/>
      <w:r>
        <w:t xml:space="preserve"> </w:t>
      </w:r>
      <w:proofErr w:type="spellStart"/>
      <w:r w:rsidR="00D42F52">
        <w:t>odmah</w:t>
      </w:r>
      <w:proofErr w:type="spellEnd"/>
      <w:r w:rsidR="00D42F52">
        <w:t>,</w:t>
      </w:r>
      <w:r w:rsidR="00BE735D">
        <w:t xml:space="preserve"> </w:t>
      </w:r>
      <w:r w:rsidR="00D42F52">
        <w:t>a</w:t>
      </w:r>
      <w:r>
        <w:t xml:space="preserve"> </w:t>
      </w:r>
      <w:proofErr w:type="spellStart"/>
      <w:r w:rsidR="00D42F52">
        <w:t>najkasnije</w:t>
      </w:r>
      <w:proofErr w:type="spellEnd"/>
      <w:r w:rsidR="00D42F52">
        <w:t xml:space="preserve"> 8 dana po </w:t>
      </w:r>
      <w:proofErr w:type="spellStart"/>
      <w:r w:rsidR="00D42F52">
        <w:t>usvajanju</w:t>
      </w:r>
      <w:proofErr w:type="spellEnd"/>
      <w:r>
        <w:t xml:space="preserve"> </w:t>
      </w:r>
      <w:proofErr w:type="spellStart"/>
      <w:r w:rsidR="00D42F52">
        <w:t>Proračuna</w:t>
      </w:r>
      <w:proofErr w:type="spellEnd"/>
      <w:r w:rsidR="006F5A55">
        <w:t>.</w:t>
      </w:r>
    </w:p>
    <w:p w14:paraId="38A458FB" w14:textId="77777777" w:rsidR="00E5498F" w:rsidRDefault="00647FF6">
      <w:pPr>
        <w:pStyle w:val="Tijeloteksta"/>
      </w:pPr>
      <w:r>
        <w:t xml:space="preserve">O </w:t>
      </w:r>
      <w:proofErr w:type="spellStart"/>
      <w:r>
        <w:t>nepoš</w:t>
      </w:r>
      <w:r w:rsidR="006F5A55">
        <w:t>tivanju</w:t>
      </w:r>
      <w:proofErr w:type="spellEnd"/>
      <w:r w:rsidR="00A2413B">
        <w:t xml:space="preserve"> </w:t>
      </w:r>
      <w:proofErr w:type="spellStart"/>
      <w:r w:rsidR="006F5A55">
        <w:t>pro</w:t>
      </w:r>
      <w:r>
        <w:t>pisanih</w:t>
      </w:r>
      <w:proofErr w:type="spellEnd"/>
      <w:r w:rsidR="00A2413B">
        <w:t xml:space="preserve"> </w:t>
      </w:r>
      <w:proofErr w:type="spellStart"/>
      <w:r>
        <w:t>dodjela</w:t>
      </w:r>
      <w:proofErr w:type="spellEnd"/>
      <w:r w:rsidR="00A2413B">
        <w:t xml:space="preserve"> </w:t>
      </w:r>
      <w:proofErr w:type="spellStart"/>
      <w:r>
        <w:t>od</w:t>
      </w:r>
      <w:proofErr w:type="spellEnd"/>
      <w:r w:rsidR="00A2413B">
        <w:t xml:space="preserve"> </w:t>
      </w:r>
      <w:proofErr w:type="spellStart"/>
      <w:r>
        <w:t>strane</w:t>
      </w:r>
      <w:proofErr w:type="spellEnd"/>
      <w:r w:rsidR="00A2413B">
        <w:t xml:space="preserve"> </w:t>
      </w:r>
      <w:proofErr w:type="spellStart"/>
      <w:r>
        <w:t>prorač</w:t>
      </w:r>
      <w:r w:rsidR="006F5A55">
        <w:t>unskih</w:t>
      </w:r>
      <w:proofErr w:type="spellEnd"/>
      <w:r w:rsidR="00A2413B">
        <w:t xml:space="preserve"> </w:t>
      </w:r>
      <w:proofErr w:type="spellStart"/>
      <w:r w:rsidR="006F5A55">
        <w:t>korisnika</w:t>
      </w:r>
      <w:proofErr w:type="spellEnd"/>
      <w:r w:rsidR="00A2413B">
        <w:t xml:space="preserve"> </w:t>
      </w:r>
      <w:proofErr w:type="spellStart"/>
      <w:r>
        <w:t>Pročelnik</w:t>
      </w:r>
      <w:proofErr w:type="spellEnd"/>
      <w:r w:rsidR="00A2413B">
        <w:t xml:space="preserve"> </w:t>
      </w:r>
      <w:proofErr w:type="spellStart"/>
      <w:r w:rsidR="00A2413B">
        <w:t>Jedinstvenog</w:t>
      </w:r>
      <w:proofErr w:type="spellEnd"/>
      <w:r w:rsidR="00A2413B">
        <w:t xml:space="preserve"> </w:t>
      </w:r>
      <w:proofErr w:type="spellStart"/>
      <w:r w:rsidR="00A2413B">
        <w:t>u</w:t>
      </w:r>
      <w:r>
        <w:t>pravnog</w:t>
      </w:r>
      <w:proofErr w:type="spellEnd"/>
      <w:r w:rsidR="00A2413B">
        <w:t xml:space="preserve"> </w:t>
      </w:r>
      <w:proofErr w:type="spellStart"/>
      <w:r w:rsidR="006F5A55">
        <w:t>odjel</w:t>
      </w:r>
      <w:r>
        <w:t>a</w:t>
      </w:r>
      <w:proofErr w:type="spellEnd"/>
      <w:r>
        <w:t xml:space="preserve"> za</w:t>
      </w:r>
      <w:r w:rsidR="00A2413B">
        <w:t xml:space="preserve"> </w:t>
      </w:r>
      <w:proofErr w:type="spellStart"/>
      <w:r>
        <w:t>financije</w:t>
      </w:r>
      <w:proofErr w:type="spellEnd"/>
      <w:r w:rsidR="00A2413B"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izvijestiti</w:t>
      </w:r>
      <w:proofErr w:type="spellEnd"/>
      <w:r w:rsidR="00A2413B">
        <w:t xml:space="preserve"> </w:t>
      </w:r>
      <w:proofErr w:type="spellStart"/>
      <w:r>
        <w:t>Gradonač</w:t>
      </w:r>
      <w:r w:rsidR="006F5A55">
        <w:t>elnika</w:t>
      </w:r>
      <w:proofErr w:type="spellEnd"/>
      <w:r w:rsidR="006F5A55">
        <w:t>.</w:t>
      </w:r>
    </w:p>
    <w:p w14:paraId="13F671A6" w14:textId="77777777" w:rsidR="00E5498F" w:rsidRDefault="00647FF6">
      <w:pPr>
        <w:pStyle w:val="Tijeloteksta"/>
      </w:pPr>
      <w:proofErr w:type="spellStart"/>
      <w:r>
        <w:t>Gradonač</w:t>
      </w:r>
      <w:r w:rsidR="006F5A55">
        <w:t>eln</w:t>
      </w:r>
      <w:r>
        <w:t>ik</w:t>
      </w:r>
      <w:proofErr w:type="spellEnd"/>
      <w:r w:rsidR="00A2413B">
        <w:t xml:space="preserve"> </w:t>
      </w:r>
      <w:proofErr w:type="spellStart"/>
      <w:r>
        <w:t>ima</w:t>
      </w:r>
      <w:proofErr w:type="spellEnd"/>
      <w:r w:rsidR="00A2413B">
        <w:t xml:space="preserve"> </w:t>
      </w:r>
      <w:proofErr w:type="spellStart"/>
      <w:r>
        <w:t>pravo</w:t>
      </w:r>
      <w:proofErr w:type="spellEnd"/>
      <w:r w:rsidR="00A2413B">
        <w:t xml:space="preserve"> </w:t>
      </w:r>
      <w:proofErr w:type="spellStart"/>
      <w:r>
        <w:t>obustaviti</w:t>
      </w:r>
      <w:proofErr w:type="spellEnd"/>
      <w:r w:rsidR="00A2413B">
        <w:t xml:space="preserve"> </w:t>
      </w:r>
      <w:proofErr w:type="spellStart"/>
      <w:r>
        <w:t>od</w:t>
      </w:r>
      <w:proofErr w:type="spellEnd"/>
      <w:r w:rsidR="00A2413B">
        <w:t xml:space="preserve"> </w:t>
      </w:r>
      <w:proofErr w:type="spellStart"/>
      <w:r>
        <w:t>izvršenja</w:t>
      </w:r>
      <w:proofErr w:type="spellEnd"/>
      <w:r w:rsidR="00A2413B"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izvrš</w:t>
      </w:r>
      <w:r w:rsidR="006F5A55">
        <w:t>avanju</w:t>
      </w:r>
      <w:proofErr w:type="spellEnd"/>
      <w:r w:rsidR="00A2413B">
        <w:t xml:space="preserve"> </w:t>
      </w:r>
      <w:proofErr w:type="spellStart"/>
      <w:r w:rsidR="006F5A55">
        <w:t>dodijeljenih</w:t>
      </w:r>
      <w:proofErr w:type="spellEnd"/>
      <w:r w:rsidR="00A2413B">
        <w:t xml:space="preserve"> </w:t>
      </w:r>
      <w:proofErr w:type="spellStart"/>
      <w:r w:rsidR="006F5A55">
        <w:t>sredstava</w:t>
      </w:r>
      <w:proofErr w:type="spellEnd"/>
      <w:r w:rsidR="00A2413B">
        <w:t xml:space="preserve"> </w:t>
      </w:r>
      <w:proofErr w:type="spellStart"/>
      <w:r w:rsidR="006F5A55">
        <w:t>koja</w:t>
      </w:r>
      <w:proofErr w:type="spellEnd"/>
      <w:r w:rsidR="006F5A55">
        <w:t xml:space="preserve"> je u</w:t>
      </w:r>
      <w:r w:rsidR="00A2413B">
        <w:t xml:space="preserve"> </w:t>
      </w:r>
      <w:proofErr w:type="spellStart"/>
      <w:r>
        <w:t>suprotnosti</w:t>
      </w:r>
      <w:proofErr w:type="spellEnd"/>
      <w:r w:rsidR="00A2413B">
        <w:t xml:space="preserve"> </w:t>
      </w:r>
      <w:proofErr w:type="spellStart"/>
      <w:r>
        <w:t>sa</w:t>
      </w:r>
      <w:proofErr w:type="spellEnd"/>
      <w:r w:rsidR="00A2413B"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proračunu</w:t>
      </w:r>
      <w:proofErr w:type="spellEnd"/>
      <w:r w:rsidR="00A2413B">
        <w:t xml:space="preserve"> </w:t>
      </w:r>
      <w:proofErr w:type="spellStart"/>
      <w:r>
        <w:t>ili</w:t>
      </w:r>
      <w:proofErr w:type="spellEnd"/>
      <w:r w:rsidR="00A2413B">
        <w:t xml:space="preserve"> </w:t>
      </w:r>
      <w:proofErr w:type="spellStart"/>
      <w:r>
        <w:t>Pror</w:t>
      </w:r>
      <w:r w:rsidR="00A2413B">
        <w:t>a</w:t>
      </w:r>
      <w:r>
        <w:t>č</w:t>
      </w:r>
      <w:r w:rsidR="006F5A55">
        <w:t>unom</w:t>
      </w:r>
      <w:proofErr w:type="spellEnd"/>
      <w:r w:rsidR="006F5A55">
        <w:t>.</w:t>
      </w:r>
    </w:p>
    <w:p w14:paraId="7072A653" w14:textId="77777777" w:rsidR="00E5498F" w:rsidRDefault="00647FF6" w:rsidP="002D6984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8.</w:t>
      </w:r>
    </w:p>
    <w:p w14:paraId="7963A0C1" w14:textId="77777777" w:rsidR="00E5498F" w:rsidRDefault="00647FF6">
      <w:pPr>
        <w:pStyle w:val="Tijeloteksta"/>
      </w:pPr>
      <w:r>
        <w:t xml:space="preserve">Za </w:t>
      </w:r>
      <w:proofErr w:type="spellStart"/>
      <w:r>
        <w:t>izvršavanje</w:t>
      </w:r>
      <w:proofErr w:type="spellEnd"/>
      <w:r w:rsidR="00A2413B">
        <w:t xml:space="preserve"> </w:t>
      </w:r>
      <w:proofErr w:type="spellStart"/>
      <w:r>
        <w:t>Proračuna</w:t>
      </w:r>
      <w:proofErr w:type="spellEnd"/>
      <w:r w:rsidR="00A2413B">
        <w:t xml:space="preserve"> </w:t>
      </w:r>
      <w:proofErr w:type="spellStart"/>
      <w:r>
        <w:t>odgovoran</w:t>
      </w:r>
      <w:proofErr w:type="spellEnd"/>
      <w:r>
        <w:t xml:space="preserve"> je </w:t>
      </w:r>
      <w:proofErr w:type="spellStart"/>
      <w:r>
        <w:t>Gradonač</w:t>
      </w:r>
      <w:r w:rsidR="006F5A55">
        <w:t>elnik</w:t>
      </w:r>
      <w:proofErr w:type="spellEnd"/>
      <w:r w:rsidR="006F5A55">
        <w:t>.</w:t>
      </w:r>
    </w:p>
    <w:p w14:paraId="7E1B0DD0" w14:textId="77777777" w:rsidR="00E5498F" w:rsidRDefault="00A2413B">
      <w:pPr>
        <w:pStyle w:val="Tijeloteksta"/>
      </w:pPr>
      <w:proofErr w:type="spellStart"/>
      <w:r>
        <w:t>N</w:t>
      </w:r>
      <w:r w:rsidR="006F5A55">
        <w:t>alogo</w:t>
      </w:r>
      <w:r w:rsidR="00647FF6">
        <w:t>davac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647FF6">
        <w:t>odgovorna</w:t>
      </w:r>
      <w:proofErr w:type="spellEnd"/>
      <w:r>
        <w:t xml:space="preserve"> </w:t>
      </w:r>
      <w:proofErr w:type="spellStart"/>
      <w:r w:rsidR="00647FF6">
        <w:t>osoba</w:t>
      </w:r>
      <w:proofErr w:type="spellEnd"/>
      <w:r w:rsidR="00647FF6">
        <w:t xml:space="preserve"> za </w:t>
      </w:r>
      <w:proofErr w:type="spellStart"/>
      <w:r w:rsidR="00647FF6">
        <w:t>izvršavanje</w:t>
      </w:r>
      <w:proofErr w:type="spellEnd"/>
      <w:r>
        <w:t xml:space="preserve"> </w:t>
      </w:r>
      <w:proofErr w:type="spellStart"/>
      <w:r w:rsidR="00647FF6">
        <w:t>Proračuna</w:t>
      </w:r>
      <w:proofErr w:type="spellEnd"/>
      <w:r w:rsidR="00647FF6">
        <w:t xml:space="preserve"> u </w:t>
      </w:r>
      <w:proofErr w:type="spellStart"/>
      <w:r w:rsidR="00647FF6">
        <w:t>cjelini</w:t>
      </w:r>
      <w:proofErr w:type="spellEnd"/>
      <w:r w:rsidR="00647FF6">
        <w:t xml:space="preserve"> je </w:t>
      </w:r>
      <w:proofErr w:type="spellStart"/>
      <w:r w:rsidR="00647FF6">
        <w:t>Gradonač</w:t>
      </w:r>
      <w:r w:rsidR="006F5A55">
        <w:t>elnik</w:t>
      </w:r>
      <w:proofErr w:type="spellEnd"/>
      <w:r w:rsidR="006F5A55">
        <w:t>.</w:t>
      </w:r>
    </w:p>
    <w:p w14:paraId="6EEDCE95" w14:textId="77777777" w:rsidR="00E5498F" w:rsidRDefault="00A2413B">
      <w:pPr>
        <w:pStyle w:val="Tijeloteksta"/>
      </w:pPr>
      <w:proofErr w:type="spellStart"/>
      <w:r>
        <w:t>Jedinstveni</w:t>
      </w:r>
      <w:proofErr w:type="spellEnd"/>
      <w:r>
        <w:t xml:space="preserve"> </w:t>
      </w:r>
      <w:proofErr w:type="spellStart"/>
      <w:r>
        <w:t>u</w:t>
      </w:r>
      <w:r w:rsidR="006F5A55">
        <w:t>pravni</w:t>
      </w:r>
      <w:proofErr w:type="spellEnd"/>
      <w:r>
        <w:t xml:space="preserve"> </w:t>
      </w:r>
      <w:proofErr w:type="spellStart"/>
      <w:r w:rsidR="006F5A55">
        <w:t>odjel</w:t>
      </w:r>
      <w:proofErr w:type="spellEnd"/>
      <w:r>
        <w:t xml:space="preserve"> </w:t>
      </w:r>
      <w:proofErr w:type="spellStart"/>
      <w:r w:rsidR="00647FF6">
        <w:t>izvršava</w:t>
      </w:r>
      <w:proofErr w:type="spellEnd"/>
      <w:r>
        <w:t xml:space="preserve"> </w:t>
      </w:r>
      <w:proofErr w:type="spellStart"/>
      <w:r w:rsidR="00647FF6">
        <w:t>Proračun</w:t>
      </w:r>
      <w:proofErr w:type="spellEnd"/>
      <w:r>
        <w:t xml:space="preserve"> </w:t>
      </w:r>
      <w:proofErr w:type="spellStart"/>
      <w:r w:rsidR="00647FF6">
        <w:t>i</w:t>
      </w:r>
      <w:proofErr w:type="spellEnd"/>
      <w:r w:rsidR="00647FF6">
        <w:t xml:space="preserve"> o tome </w:t>
      </w:r>
      <w:proofErr w:type="spellStart"/>
      <w:r w:rsidR="00647FF6">
        <w:t>izvještava</w:t>
      </w:r>
      <w:proofErr w:type="spellEnd"/>
      <w:r>
        <w:t xml:space="preserve"> </w:t>
      </w:r>
      <w:proofErr w:type="spellStart"/>
      <w:r w:rsidR="00647FF6">
        <w:t>Gradonač</w:t>
      </w:r>
      <w:r w:rsidR="006F5A55">
        <w:t>elnika</w:t>
      </w:r>
      <w:proofErr w:type="spellEnd"/>
      <w:r w:rsidR="006F5A55">
        <w:t>.</w:t>
      </w:r>
    </w:p>
    <w:p w14:paraId="341B2B3B" w14:textId="77777777" w:rsidR="00E5498F" w:rsidRDefault="0059390D">
      <w:pPr>
        <w:pStyle w:val="Tijeloteksta"/>
      </w:pPr>
      <w:proofErr w:type="spellStart"/>
      <w:r>
        <w:t>Pročelnik</w:t>
      </w:r>
      <w:proofErr w:type="spellEnd"/>
      <w:r w:rsidR="00A2413B">
        <w:t xml:space="preserve"> </w:t>
      </w:r>
      <w:proofErr w:type="spellStart"/>
      <w:r w:rsidR="00A2413B">
        <w:t>Jedinstvenog</w:t>
      </w:r>
      <w:proofErr w:type="spellEnd"/>
      <w:r w:rsidR="00A2413B">
        <w:t xml:space="preserve"> </w:t>
      </w:r>
      <w:proofErr w:type="spellStart"/>
      <w:r w:rsidR="00A2413B">
        <w:t>u</w:t>
      </w:r>
      <w:r w:rsidR="006F5A55">
        <w:t>pravnog</w:t>
      </w:r>
      <w:proofErr w:type="spellEnd"/>
      <w:r w:rsidR="00A2413B">
        <w:t xml:space="preserve"> </w:t>
      </w:r>
      <w:proofErr w:type="spellStart"/>
      <w:r w:rsidR="006F5A55">
        <w:t>odjela</w:t>
      </w:r>
      <w:proofErr w:type="spellEnd"/>
      <w:r w:rsidR="00A2413B">
        <w:t>,</w:t>
      </w:r>
      <w:r>
        <w:t xml:space="preserve"> </w:t>
      </w:r>
      <w:proofErr w:type="spellStart"/>
      <w:r>
        <w:t>te</w:t>
      </w:r>
      <w:proofErr w:type="spellEnd"/>
      <w:r w:rsidR="00A2413B">
        <w:t xml:space="preserve"> </w:t>
      </w:r>
      <w:proofErr w:type="spellStart"/>
      <w:r>
        <w:t>č</w:t>
      </w:r>
      <w:r w:rsidR="006F5A55">
        <w:t>elnici</w:t>
      </w:r>
      <w:proofErr w:type="spellEnd"/>
      <w:r w:rsidR="00A2413B">
        <w:t xml:space="preserve"> </w:t>
      </w:r>
      <w:proofErr w:type="spellStart"/>
      <w:r w:rsidR="006F5A55">
        <w:t>pravni</w:t>
      </w:r>
      <w:r>
        <w:t>h</w:t>
      </w:r>
      <w:proofErr w:type="spellEnd"/>
      <w:r w:rsidR="00A2413B">
        <w:t xml:space="preserve"> </w:t>
      </w:r>
      <w:proofErr w:type="spellStart"/>
      <w:r>
        <w:t>osoba</w:t>
      </w:r>
      <w:proofErr w:type="spellEnd"/>
      <w:r w:rsidR="00A2413B">
        <w:t xml:space="preserve"> </w:t>
      </w:r>
      <w:proofErr w:type="spellStart"/>
      <w:r>
        <w:t>koje</w:t>
      </w:r>
      <w:proofErr w:type="spellEnd"/>
      <w:r w:rsidR="00A2413B">
        <w:t xml:space="preserve"> </w:t>
      </w:r>
      <w:proofErr w:type="spellStart"/>
      <w:r>
        <w:t>su</w:t>
      </w:r>
      <w:proofErr w:type="spellEnd"/>
      <w:r w:rsidR="00A2413B">
        <w:t xml:space="preserve"> </w:t>
      </w:r>
      <w:proofErr w:type="spellStart"/>
      <w:r>
        <w:t>korisnici</w:t>
      </w:r>
      <w:proofErr w:type="spellEnd"/>
      <w:r w:rsidR="00A2413B">
        <w:t xml:space="preserve"> </w:t>
      </w:r>
      <w:proofErr w:type="spellStart"/>
      <w:r>
        <w:t>Prorač</w:t>
      </w:r>
      <w:r w:rsidR="006F5A55">
        <w:t>una</w:t>
      </w:r>
      <w:proofErr w:type="spellEnd"/>
      <w:r w:rsidR="006F5A55">
        <w:t xml:space="preserve">, </w:t>
      </w:r>
      <w:proofErr w:type="spellStart"/>
      <w:r w:rsidR="006F5A55">
        <w:t>nalog</w:t>
      </w:r>
      <w:r>
        <w:t>odavci</w:t>
      </w:r>
      <w:proofErr w:type="spellEnd"/>
      <w:r w:rsidR="00A2413B"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izvršenje</w:t>
      </w:r>
      <w:proofErr w:type="spellEnd"/>
      <w:r w:rsidR="00A2413B">
        <w:t xml:space="preserve"> </w:t>
      </w:r>
      <w:proofErr w:type="spellStart"/>
      <w:r>
        <w:t>svoga</w:t>
      </w:r>
      <w:proofErr w:type="spellEnd"/>
      <w:r w:rsidR="00A2413B">
        <w:t xml:space="preserve"> </w:t>
      </w:r>
      <w:proofErr w:type="spellStart"/>
      <w:r>
        <w:t>dijela</w:t>
      </w:r>
      <w:proofErr w:type="spellEnd"/>
      <w:r w:rsidR="00A2413B">
        <w:t xml:space="preserve"> </w:t>
      </w:r>
      <w:proofErr w:type="spellStart"/>
      <w:r>
        <w:t>Prorač</w:t>
      </w:r>
      <w:r w:rsidR="006F5A55">
        <w:t>un</w:t>
      </w:r>
      <w:r>
        <w:t>a</w:t>
      </w:r>
      <w:proofErr w:type="spellEnd"/>
      <w:r w:rsidR="00A2413B">
        <w:t xml:space="preserve"> </w:t>
      </w:r>
      <w:proofErr w:type="spellStart"/>
      <w:r w:rsidR="00A2413B">
        <w:t>i</w:t>
      </w:r>
      <w:proofErr w:type="spellEnd"/>
      <w:r w:rsidR="00A2413B">
        <w:t xml:space="preserve"> </w:t>
      </w:r>
      <w:proofErr w:type="spellStart"/>
      <w:r>
        <w:t>odgovorni</w:t>
      </w:r>
      <w:proofErr w:type="spellEnd"/>
      <w:r w:rsidR="00A2413B"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zakonito</w:t>
      </w:r>
      <w:proofErr w:type="spellEnd"/>
      <w:r>
        <w:t xml:space="preserve">, </w:t>
      </w:r>
      <w:proofErr w:type="spellStart"/>
      <w:r>
        <w:t>učinkovito</w:t>
      </w:r>
      <w:proofErr w:type="spellEnd"/>
      <w:r w:rsidR="00A2413B">
        <w:t xml:space="preserve"> I </w:t>
      </w:r>
      <w:proofErr w:type="spellStart"/>
      <w:r>
        <w:t>ekonomično</w:t>
      </w:r>
      <w:proofErr w:type="spellEnd"/>
      <w:r w:rsidR="00A2413B">
        <w:t xml:space="preserve"> </w:t>
      </w:r>
      <w:proofErr w:type="spellStart"/>
      <w:r>
        <w:t>raspolaganje</w:t>
      </w:r>
      <w:proofErr w:type="spellEnd"/>
      <w:r w:rsidR="00A2413B">
        <w:t xml:space="preserve"> </w:t>
      </w:r>
      <w:proofErr w:type="spellStart"/>
      <w:r>
        <w:t>raspoređenim</w:t>
      </w:r>
      <w:proofErr w:type="spellEnd"/>
      <w:r w:rsidR="00A2413B">
        <w:t xml:space="preserve"> </w:t>
      </w:r>
      <w:proofErr w:type="spellStart"/>
      <w:r>
        <w:t>sredstvima</w:t>
      </w:r>
      <w:proofErr w:type="spellEnd"/>
      <w:r>
        <w:t xml:space="preserve"> u </w:t>
      </w:r>
      <w:proofErr w:type="spellStart"/>
      <w:r>
        <w:t>Prorač</w:t>
      </w:r>
      <w:r w:rsidR="006F5A55">
        <w:t>unu</w:t>
      </w:r>
      <w:proofErr w:type="spellEnd"/>
      <w:r w:rsidR="006F5A55">
        <w:t>.</w:t>
      </w:r>
    </w:p>
    <w:p w14:paraId="11564F14" w14:textId="77777777" w:rsidR="00E5498F" w:rsidRDefault="006F5A55">
      <w:pPr>
        <w:pStyle w:val="Tijeloteksta"/>
      </w:pPr>
      <w:proofErr w:type="spellStart"/>
      <w:r>
        <w:t>Tijela</w:t>
      </w:r>
      <w:proofErr w:type="spellEnd"/>
      <w:r w:rsidR="00A2413B">
        <w:t xml:space="preserve"> </w:t>
      </w:r>
      <w:proofErr w:type="spellStart"/>
      <w:r>
        <w:t>gradske</w:t>
      </w:r>
      <w:proofErr w:type="spellEnd"/>
      <w:r w:rsidR="00A2413B">
        <w:t xml:space="preserve"> </w:t>
      </w:r>
      <w:proofErr w:type="spellStart"/>
      <w:r>
        <w:t>uprave</w:t>
      </w:r>
      <w:proofErr w:type="spellEnd"/>
      <w:r w:rsidR="00A2413B">
        <w:t xml:space="preserve"> </w:t>
      </w:r>
      <w:proofErr w:type="spellStart"/>
      <w:r>
        <w:t>odg</w:t>
      </w:r>
      <w:r w:rsidR="0059390D">
        <w:t>ovorna</w:t>
      </w:r>
      <w:proofErr w:type="spellEnd"/>
      <w:r w:rsidR="00A2413B">
        <w:t xml:space="preserve"> </w:t>
      </w:r>
      <w:proofErr w:type="spellStart"/>
      <w:r w:rsidR="0059390D">
        <w:t>su</w:t>
      </w:r>
      <w:proofErr w:type="spellEnd"/>
      <w:r w:rsidR="0059390D">
        <w:t xml:space="preserve"> za </w:t>
      </w:r>
      <w:proofErr w:type="spellStart"/>
      <w:r w:rsidR="0059390D">
        <w:t>prikupljanje</w:t>
      </w:r>
      <w:proofErr w:type="spellEnd"/>
      <w:r w:rsidR="00A2413B">
        <w:t xml:space="preserve"> </w:t>
      </w:r>
      <w:proofErr w:type="spellStart"/>
      <w:r w:rsidR="0059390D">
        <w:t>prorač</w:t>
      </w:r>
      <w:r>
        <w:t>unskih</w:t>
      </w:r>
      <w:proofErr w:type="spellEnd"/>
      <w:r w:rsidR="00A2413B">
        <w:t xml:space="preserve"> </w:t>
      </w:r>
      <w:proofErr w:type="spellStart"/>
      <w:r>
        <w:t>prihoda</w:t>
      </w:r>
      <w:proofErr w:type="spellEnd"/>
      <w:r w:rsidR="00A2413B"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potpunu</w:t>
      </w:r>
      <w:proofErr w:type="spellEnd"/>
      <w:r w:rsidR="00A2413B">
        <w:t xml:space="preserve"> I </w:t>
      </w:r>
      <w:proofErr w:type="spellStart"/>
      <w:r>
        <w:t>pravodobnu</w:t>
      </w:r>
      <w:proofErr w:type="spellEnd"/>
      <w:r w:rsidR="00A2413B">
        <w:t xml:space="preserve"> </w:t>
      </w:r>
      <w:proofErr w:type="spellStart"/>
      <w:r>
        <w:t>naplatu</w:t>
      </w:r>
      <w:proofErr w:type="spellEnd"/>
      <w:r w:rsidR="00A2413B">
        <w:t xml:space="preserve"> </w:t>
      </w:r>
      <w:proofErr w:type="spellStart"/>
      <w:r>
        <w:t>pr</w:t>
      </w:r>
      <w:r w:rsidR="0059390D">
        <w:t>ihoda</w:t>
      </w:r>
      <w:proofErr w:type="spellEnd"/>
      <w:r w:rsidR="00A2413B">
        <w:t xml:space="preserve"> </w:t>
      </w:r>
      <w:proofErr w:type="spellStart"/>
      <w:r w:rsidR="0059390D">
        <w:t>na</w:t>
      </w:r>
      <w:proofErr w:type="spellEnd"/>
      <w:r w:rsidR="00A2413B">
        <w:t xml:space="preserve"> </w:t>
      </w:r>
      <w:proofErr w:type="spellStart"/>
      <w:r w:rsidR="0059390D">
        <w:t>računu</w:t>
      </w:r>
      <w:proofErr w:type="spellEnd"/>
      <w:r w:rsidR="00A2413B">
        <w:t xml:space="preserve"> </w:t>
      </w:r>
      <w:proofErr w:type="spellStart"/>
      <w:r w:rsidR="0059390D">
        <w:t>Prorač</w:t>
      </w:r>
      <w:r>
        <w:t>una</w:t>
      </w:r>
      <w:proofErr w:type="spellEnd"/>
      <w:r w:rsidR="00A2413B">
        <w:t xml:space="preserve"> </w:t>
      </w:r>
      <w:r>
        <w:t xml:space="preserve"> u </w:t>
      </w:r>
      <w:proofErr w:type="spellStart"/>
      <w:r>
        <w:t>skladu</w:t>
      </w:r>
      <w:proofErr w:type="spellEnd"/>
      <w:r w:rsidR="00A2413B">
        <w:t xml:space="preserve"> </w:t>
      </w:r>
      <w:proofErr w:type="spellStart"/>
      <w:r>
        <w:t>sa</w:t>
      </w:r>
      <w:proofErr w:type="spellEnd"/>
      <w:r w:rsidR="00A2413B">
        <w:t xml:space="preserve"> </w:t>
      </w:r>
      <w:proofErr w:type="spellStart"/>
      <w:r>
        <w:t>zakonima</w:t>
      </w:r>
      <w:proofErr w:type="spellEnd"/>
      <w:r w:rsidR="00A2413B">
        <w:t xml:space="preserve"> I </w:t>
      </w:r>
      <w:proofErr w:type="spellStart"/>
      <w:r>
        <w:t>propisima</w:t>
      </w:r>
      <w:proofErr w:type="spellEnd"/>
      <w:r w:rsidR="00A2413B">
        <w:t xml:space="preserve"> </w:t>
      </w:r>
      <w:proofErr w:type="spellStart"/>
      <w:r>
        <w:t>donesen</w:t>
      </w:r>
      <w:r w:rsidR="0059390D">
        <w:t>im</w:t>
      </w:r>
      <w:proofErr w:type="spellEnd"/>
      <w:r w:rsidR="00A2413B">
        <w:t xml:space="preserve"> </w:t>
      </w:r>
      <w:proofErr w:type="spellStart"/>
      <w:r w:rsidR="0059390D">
        <w:t>na</w:t>
      </w:r>
      <w:proofErr w:type="spellEnd"/>
      <w:r w:rsidR="00A2413B">
        <w:t xml:space="preserve"> </w:t>
      </w:r>
      <w:proofErr w:type="spellStart"/>
      <w:r w:rsidR="0059390D">
        <w:t>temelju</w:t>
      </w:r>
      <w:proofErr w:type="spellEnd"/>
      <w:r w:rsidR="00A2413B">
        <w:t xml:space="preserve"> </w:t>
      </w:r>
      <w:proofErr w:type="spellStart"/>
      <w:r w:rsidR="0059390D">
        <w:t>zakona</w:t>
      </w:r>
      <w:proofErr w:type="spellEnd"/>
      <w:r w:rsidR="00A2413B">
        <w:t xml:space="preserve"> </w:t>
      </w:r>
      <w:proofErr w:type="spellStart"/>
      <w:r w:rsidR="0059390D">
        <w:t>te</w:t>
      </w:r>
      <w:proofErr w:type="spellEnd"/>
      <w:r w:rsidR="0059390D">
        <w:t xml:space="preserve"> za </w:t>
      </w:r>
      <w:proofErr w:type="spellStart"/>
      <w:r w:rsidR="0059390D">
        <w:t>izvrš</w:t>
      </w:r>
      <w:r>
        <w:t>avanje</w:t>
      </w:r>
      <w:proofErr w:type="spellEnd"/>
      <w:r w:rsidR="00A2413B">
        <w:t xml:space="preserve"> </w:t>
      </w:r>
      <w:proofErr w:type="spellStart"/>
      <w:r>
        <w:t>svih</w:t>
      </w:r>
      <w:proofErr w:type="spellEnd"/>
      <w:r w:rsidR="00A2413B">
        <w:t xml:space="preserve"> </w:t>
      </w:r>
      <w:proofErr w:type="spellStart"/>
      <w:r>
        <w:t>rashoda</w:t>
      </w:r>
      <w:proofErr w:type="spellEnd"/>
      <w:r w:rsidR="00A2413B">
        <w:t xml:space="preserve"> </w:t>
      </w:r>
      <w:proofErr w:type="spellStart"/>
      <w:r>
        <w:t>suk</w:t>
      </w:r>
      <w:r w:rsidR="0059390D">
        <w:t>ladno</w:t>
      </w:r>
      <w:proofErr w:type="spellEnd"/>
      <w:r w:rsidR="00A2413B">
        <w:t xml:space="preserve"> </w:t>
      </w:r>
      <w:proofErr w:type="spellStart"/>
      <w:r w:rsidR="0059390D">
        <w:t>namjenama</w:t>
      </w:r>
      <w:proofErr w:type="spellEnd"/>
      <w:r w:rsidR="00A2413B">
        <w:t xml:space="preserve"> I </w:t>
      </w:r>
      <w:proofErr w:type="spellStart"/>
      <w:r w:rsidR="0059390D">
        <w:t>iznosima</w:t>
      </w:r>
      <w:proofErr w:type="spellEnd"/>
      <w:r w:rsidR="00A2413B">
        <w:t xml:space="preserve"> </w:t>
      </w:r>
      <w:proofErr w:type="spellStart"/>
      <w:r w:rsidR="0059390D">
        <w:t>utvrđenim</w:t>
      </w:r>
      <w:proofErr w:type="spellEnd"/>
      <w:r w:rsidR="0059390D">
        <w:t xml:space="preserve"> u </w:t>
      </w:r>
      <w:proofErr w:type="spellStart"/>
      <w:r w:rsidR="0059390D">
        <w:t>Posebnom</w:t>
      </w:r>
      <w:proofErr w:type="spellEnd"/>
      <w:r w:rsidR="00A2413B">
        <w:t xml:space="preserve"> </w:t>
      </w:r>
      <w:proofErr w:type="spellStart"/>
      <w:r w:rsidR="0059390D">
        <w:t>dijelu</w:t>
      </w:r>
      <w:proofErr w:type="spellEnd"/>
      <w:r w:rsidR="00A2413B">
        <w:t xml:space="preserve"> </w:t>
      </w:r>
      <w:proofErr w:type="spellStart"/>
      <w:r w:rsidR="0059390D">
        <w:t>Prorač</w:t>
      </w:r>
      <w:r>
        <w:t>una</w:t>
      </w:r>
      <w:proofErr w:type="spellEnd"/>
      <w:r>
        <w:t>.</w:t>
      </w:r>
    </w:p>
    <w:p w14:paraId="3724612C" w14:textId="77777777" w:rsidR="0059390D" w:rsidRDefault="0059390D">
      <w:pPr>
        <w:pStyle w:val="Tijeloteksta"/>
      </w:pPr>
      <w:proofErr w:type="spellStart"/>
      <w:r>
        <w:t>Pravne</w:t>
      </w:r>
      <w:proofErr w:type="spellEnd"/>
      <w:r w:rsidR="00A2413B">
        <w:t xml:space="preserve"> </w:t>
      </w:r>
      <w:proofErr w:type="spellStart"/>
      <w:r>
        <w:t>osobe</w:t>
      </w:r>
      <w:proofErr w:type="spellEnd"/>
      <w:r>
        <w:t xml:space="preserve"> </w:t>
      </w:r>
      <w:r w:rsidR="00A2413B">
        <w:t>–</w:t>
      </w:r>
      <w:r>
        <w:t xml:space="preserve"> </w:t>
      </w:r>
      <w:proofErr w:type="spellStart"/>
      <w:r>
        <w:t>prorač</w:t>
      </w:r>
      <w:r w:rsidR="006F5A55">
        <w:t>unski</w:t>
      </w:r>
      <w:proofErr w:type="spellEnd"/>
      <w:r w:rsidR="00A2413B">
        <w:t xml:space="preserve"> </w:t>
      </w:r>
      <w:proofErr w:type="spellStart"/>
      <w:r w:rsidR="006F5A55">
        <w:t>korisnici</w:t>
      </w:r>
      <w:proofErr w:type="spellEnd"/>
      <w:r w:rsidR="00A2413B">
        <w:t xml:space="preserve"> </w:t>
      </w:r>
      <w:proofErr w:type="spellStart"/>
      <w:r w:rsidR="006F5A55">
        <w:t>odgovorne</w:t>
      </w:r>
      <w:proofErr w:type="spellEnd"/>
      <w:r w:rsidR="00A2413B">
        <w:t xml:space="preserve"> </w:t>
      </w:r>
      <w:proofErr w:type="spellStart"/>
      <w:r w:rsidR="006F5A55">
        <w:t>su</w:t>
      </w:r>
      <w:proofErr w:type="spellEnd"/>
      <w:r w:rsidR="006F5A55">
        <w:t xml:space="preserve"> za </w:t>
      </w:r>
      <w:proofErr w:type="spellStart"/>
      <w:r w:rsidR="006F5A55">
        <w:t>naplatu</w:t>
      </w:r>
      <w:proofErr w:type="spellEnd"/>
      <w:r w:rsidR="00A2413B">
        <w:t xml:space="preserve"> </w:t>
      </w:r>
      <w:proofErr w:type="spellStart"/>
      <w:r w:rsidR="006F5A55">
        <w:t>prihoda</w:t>
      </w:r>
      <w:proofErr w:type="spellEnd"/>
      <w:r w:rsidR="00A2413B">
        <w:t xml:space="preserve"> I </w:t>
      </w:r>
      <w:proofErr w:type="spellStart"/>
      <w:r>
        <w:t>primitaka</w:t>
      </w:r>
      <w:proofErr w:type="spellEnd"/>
      <w:r>
        <w:t xml:space="preserve"> u </w:t>
      </w:r>
      <w:proofErr w:type="spellStart"/>
      <w:r>
        <w:t>okviru</w:t>
      </w:r>
      <w:proofErr w:type="spellEnd"/>
      <w:r w:rsidR="00A2413B">
        <w:t xml:space="preserve"> </w:t>
      </w:r>
      <w:proofErr w:type="spellStart"/>
      <w:r>
        <w:t>svoje</w:t>
      </w:r>
      <w:proofErr w:type="spellEnd"/>
      <w:r w:rsidR="00A2413B">
        <w:t xml:space="preserve"> </w:t>
      </w:r>
      <w:proofErr w:type="spellStart"/>
      <w:r>
        <w:t>nadležnost</w:t>
      </w:r>
      <w:proofErr w:type="spellEnd"/>
      <w:r w:rsidR="00A2413B">
        <w:t xml:space="preserve"> </w:t>
      </w:r>
      <w:proofErr w:type="spellStart"/>
      <w:r>
        <w:t>ite</w:t>
      </w:r>
      <w:proofErr w:type="spellEnd"/>
      <w:r>
        <w:t xml:space="preserve"> za </w:t>
      </w:r>
      <w:proofErr w:type="spellStart"/>
      <w:r>
        <w:t>izvrš</w:t>
      </w:r>
      <w:r w:rsidR="006F5A55">
        <w:t>avanje</w:t>
      </w:r>
      <w:proofErr w:type="spellEnd"/>
      <w:r w:rsidR="00A2413B">
        <w:t xml:space="preserve"> </w:t>
      </w:r>
      <w:proofErr w:type="spellStart"/>
      <w:r w:rsidR="006F5A55">
        <w:t>svih</w:t>
      </w:r>
      <w:proofErr w:type="spellEnd"/>
      <w:r w:rsidR="00A2413B">
        <w:t xml:space="preserve"> </w:t>
      </w:r>
      <w:proofErr w:type="spellStart"/>
      <w:r w:rsidR="006F5A55">
        <w:t>rashoda</w:t>
      </w:r>
      <w:proofErr w:type="spellEnd"/>
      <w:r w:rsidR="006F5A55">
        <w:t xml:space="preserve"> u </w:t>
      </w:r>
      <w:proofErr w:type="spellStart"/>
      <w:r w:rsidR="006F5A55">
        <w:t>skladu</w:t>
      </w:r>
      <w:proofErr w:type="spellEnd"/>
      <w:r w:rsidR="006F5A55">
        <w:t xml:space="preserve"> s </w:t>
      </w:r>
      <w:proofErr w:type="spellStart"/>
      <w:r w:rsidR="006F5A55">
        <w:t>odobrenim</w:t>
      </w:r>
      <w:proofErr w:type="spellEnd"/>
      <w:r w:rsidR="00A2413B">
        <w:t xml:space="preserve"> </w:t>
      </w:r>
      <w:proofErr w:type="spellStart"/>
      <w:r w:rsidR="006F5A55">
        <w:t>namjenama</w:t>
      </w:r>
      <w:proofErr w:type="spellEnd"/>
      <w:r w:rsidR="006F5A55">
        <w:t xml:space="preserve">. </w:t>
      </w:r>
    </w:p>
    <w:p w14:paraId="09B0A396" w14:textId="77777777" w:rsidR="00E5498F" w:rsidRDefault="0059390D" w:rsidP="002D6984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9.</w:t>
      </w:r>
    </w:p>
    <w:p w14:paraId="588079B9" w14:textId="77777777" w:rsidR="00E5498F" w:rsidRDefault="0059390D">
      <w:pPr>
        <w:pStyle w:val="Tijeloteksta"/>
      </w:pPr>
      <w:r>
        <w:t xml:space="preserve">U </w:t>
      </w:r>
      <w:proofErr w:type="spellStart"/>
      <w:r>
        <w:t>Proračunu</w:t>
      </w:r>
      <w:proofErr w:type="spellEnd"/>
      <w:r w:rsidR="001D35DC">
        <w:t xml:space="preserve"> </w:t>
      </w:r>
      <w:proofErr w:type="spellStart"/>
      <w:r>
        <w:t>Grada</w:t>
      </w:r>
      <w:proofErr w:type="spellEnd"/>
      <w:r w:rsidR="001D35DC">
        <w:t xml:space="preserve"> </w:t>
      </w:r>
      <w:proofErr w:type="spellStart"/>
      <w:r>
        <w:t>Iloka</w:t>
      </w:r>
      <w:proofErr w:type="spellEnd"/>
      <w:r>
        <w:t xml:space="preserve"> za 20</w:t>
      </w:r>
      <w:r w:rsidR="001D35DC">
        <w:t>20</w:t>
      </w:r>
      <w:r w:rsidR="00D42F52">
        <w:t xml:space="preserve">. </w:t>
      </w:r>
      <w:proofErr w:type="spellStart"/>
      <w:r w:rsidR="001D35DC">
        <w:t>G</w:t>
      </w:r>
      <w:r w:rsidR="00D42F52">
        <w:t>odinu</w:t>
      </w:r>
      <w:proofErr w:type="spellEnd"/>
      <w:r w:rsidR="001D35DC">
        <w:t xml:space="preserve"> </w:t>
      </w:r>
      <w:proofErr w:type="spellStart"/>
      <w:r w:rsidR="002D6984">
        <w:t>f</w:t>
      </w:r>
      <w:r w:rsidR="006F5A55">
        <w:t>inanciranje</w:t>
      </w:r>
      <w:proofErr w:type="spellEnd"/>
      <w:r w:rsidR="001D35DC">
        <w:t xml:space="preserve"> </w:t>
      </w:r>
      <w:proofErr w:type="spellStart"/>
      <w:r w:rsidR="002D6984">
        <w:t>nepredviđenih</w:t>
      </w:r>
      <w:proofErr w:type="spellEnd"/>
      <w:r w:rsidR="001D35DC">
        <w:t xml:space="preserve"> I </w:t>
      </w:r>
      <w:proofErr w:type="spellStart"/>
      <w:r w:rsidR="002D6984">
        <w:t>teško</w:t>
      </w:r>
      <w:proofErr w:type="spellEnd"/>
      <w:r w:rsidR="001D35DC">
        <w:t xml:space="preserve"> </w:t>
      </w:r>
      <w:proofErr w:type="spellStart"/>
      <w:r w:rsidR="002D6984">
        <w:t>predvidivih</w:t>
      </w:r>
      <w:proofErr w:type="spellEnd"/>
      <w:r w:rsidR="001D35DC">
        <w:t xml:space="preserve"> </w:t>
      </w:r>
      <w:proofErr w:type="spellStart"/>
      <w:r w:rsidR="006F5A55">
        <w:t>rashoda</w:t>
      </w:r>
      <w:proofErr w:type="spellEnd"/>
      <w:r w:rsidR="006F5A55">
        <w:t xml:space="preserve"> pod </w:t>
      </w:r>
      <w:proofErr w:type="spellStart"/>
      <w:r w:rsidR="002D6984">
        <w:t>izvanredni</w:t>
      </w:r>
      <w:proofErr w:type="spellEnd"/>
      <w:r w:rsidR="001D35DC">
        <w:t xml:space="preserve"> </w:t>
      </w:r>
      <w:proofErr w:type="spellStart"/>
      <w:r>
        <w:t>rashodi</w:t>
      </w:r>
      <w:proofErr w:type="spellEnd"/>
      <w:r w:rsidR="001D35DC">
        <w:t xml:space="preserve"> </w:t>
      </w:r>
      <w:proofErr w:type="spellStart"/>
      <w:r>
        <w:t>poslovanja</w:t>
      </w:r>
      <w:proofErr w:type="spellEnd"/>
      <w:r w:rsidR="002D6984">
        <w:t xml:space="preserve"> (</w:t>
      </w:r>
      <w:proofErr w:type="spellStart"/>
      <w:r w:rsidR="002D6984">
        <w:t>tekućarezerva</w:t>
      </w:r>
      <w:proofErr w:type="spellEnd"/>
      <w:r w:rsidR="002D6984">
        <w:t>)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prorač</w:t>
      </w:r>
      <w:r w:rsidR="006F5A55">
        <w:t>un</w:t>
      </w:r>
      <w:r>
        <w:t>sku</w:t>
      </w:r>
      <w:proofErr w:type="spellEnd"/>
      <w:r w:rsidR="001D35DC">
        <w:t xml:space="preserve"> </w:t>
      </w:r>
      <w:proofErr w:type="spellStart"/>
      <w:r>
        <w:t>zalihu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od </w:t>
      </w:r>
      <w:r w:rsidR="002D6984">
        <w:t>60.000,00</w:t>
      </w:r>
      <w:r w:rsidR="006F5A55">
        <w:t xml:space="preserve"> kn.</w:t>
      </w:r>
    </w:p>
    <w:p w14:paraId="53CA8BF1" w14:textId="5398197F" w:rsidR="00E5498F" w:rsidRDefault="0059390D">
      <w:pPr>
        <w:pStyle w:val="Tijeloteksta"/>
      </w:pPr>
      <w:proofErr w:type="spellStart"/>
      <w:r>
        <w:t>Sredstva</w:t>
      </w:r>
      <w:proofErr w:type="spellEnd"/>
      <w:r w:rsidR="001D35DC">
        <w:t xml:space="preserve"> </w:t>
      </w:r>
      <w:proofErr w:type="spellStart"/>
      <w:r>
        <w:t>prorač</w:t>
      </w:r>
      <w:r w:rsidR="006F5A55">
        <w:t>unske</w:t>
      </w:r>
      <w:proofErr w:type="spellEnd"/>
      <w:r w:rsidR="001D35DC">
        <w:t xml:space="preserve"> </w:t>
      </w:r>
      <w:proofErr w:type="spellStart"/>
      <w:r w:rsidR="006F5A55">
        <w:t>zalihe</w:t>
      </w:r>
      <w:proofErr w:type="spellEnd"/>
      <w:r w:rsidR="001D35DC">
        <w:t xml:space="preserve"> </w:t>
      </w:r>
      <w:proofErr w:type="spellStart"/>
      <w:r w:rsidR="006F5A55">
        <w:t>iz</w:t>
      </w:r>
      <w:proofErr w:type="spellEnd"/>
      <w:r w:rsidR="001D35DC">
        <w:t xml:space="preserve"> </w:t>
      </w:r>
      <w:proofErr w:type="spellStart"/>
      <w:r w:rsidR="006F5A55">
        <w:t>prethodnog</w:t>
      </w:r>
      <w:proofErr w:type="spellEnd"/>
      <w:r w:rsidR="001D35DC">
        <w:t xml:space="preserve"> </w:t>
      </w:r>
      <w:proofErr w:type="spellStart"/>
      <w:r w:rsidR="006F5A55">
        <w:t>stavka</w:t>
      </w:r>
      <w:proofErr w:type="spellEnd"/>
      <w:r w:rsidR="001D35DC">
        <w:t xml:space="preserve"> </w:t>
      </w:r>
      <w:proofErr w:type="spellStart"/>
      <w:r w:rsidR="006F5A55">
        <w:t>koriste</w:t>
      </w:r>
      <w:proofErr w:type="spellEnd"/>
      <w:r w:rsidR="006F5A55">
        <w:t xml:space="preserve"> se za </w:t>
      </w:r>
      <w:proofErr w:type="spellStart"/>
      <w:r w:rsidR="006F5A55">
        <w:t>nepred</w:t>
      </w:r>
      <w:r>
        <w:t>vi</w:t>
      </w:r>
      <w:r w:rsidR="002D6984">
        <w:t>đ</w:t>
      </w:r>
      <w:r>
        <w:t>ene</w:t>
      </w:r>
      <w:proofErr w:type="spellEnd"/>
      <w:r w:rsidR="001D35DC">
        <w:t xml:space="preserve"> </w:t>
      </w:r>
      <w:proofErr w:type="spellStart"/>
      <w:r>
        <w:t>namjene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Prorač</w:t>
      </w:r>
      <w:r w:rsidR="006F5A55">
        <w:t>unu</w:t>
      </w:r>
      <w:proofErr w:type="spellEnd"/>
      <w:r w:rsidR="001D35DC">
        <w:t xml:space="preserve"> </w:t>
      </w:r>
      <w:proofErr w:type="spellStart"/>
      <w:r w:rsidR="006F5A55">
        <w:t>nisu</w:t>
      </w:r>
      <w:proofErr w:type="spellEnd"/>
      <w:r w:rsidR="001D35DC">
        <w:t xml:space="preserve"> </w:t>
      </w:r>
      <w:proofErr w:type="spellStart"/>
      <w:r w:rsidR="006F5A55">
        <w:t>osigurana</w:t>
      </w:r>
      <w:proofErr w:type="spellEnd"/>
      <w:r w:rsidR="001D35DC">
        <w:t xml:space="preserve"> </w:t>
      </w:r>
      <w:proofErr w:type="spellStart"/>
      <w:r w:rsidR="006F5A55">
        <w:t>sredstva</w:t>
      </w:r>
      <w:proofErr w:type="spellEnd"/>
      <w:r w:rsidR="00BE735D">
        <w:t xml:space="preserve"> </w:t>
      </w:r>
      <w:r w:rsidR="002D6984">
        <w:t>(</w:t>
      </w:r>
      <w:proofErr w:type="spellStart"/>
      <w:r w:rsidR="00BE735D">
        <w:t>k</w:t>
      </w:r>
      <w:r w:rsidR="002D6984">
        <w:t>ao</w:t>
      </w:r>
      <w:proofErr w:type="spellEnd"/>
      <w:r w:rsidR="001D35DC">
        <w:t xml:space="preserve"> </w:t>
      </w:r>
      <w:proofErr w:type="spellStart"/>
      <w:r w:rsidR="002D6984">
        <w:t>elementarna</w:t>
      </w:r>
      <w:proofErr w:type="spellEnd"/>
      <w:r w:rsidR="001D35DC">
        <w:t xml:space="preserve"> </w:t>
      </w:r>
      <w:proofErr w:type="spellStart"/>
      <w:r w:rsidR="002D6984">
        <w:t>nepogoda</w:t>
      </w:r>
      <w:proofErr w:type="spellEnd"/>
      <w:r w:rsidR="002D6984">
        <w:t xml:space="preserve">, </w:t>
      </w:r>
      <w:proofErr w:type="spellStart"/>
      <w:r w:rsidR="002D6984">
        <w:t>požar</w:t>
      </w:r>
      <w:proofErr w:type="spellEnd"/>
      <w:r w:rsidR="002D6984">
        <w:t xml:space="preserve"> </w:t>
      </w:r>
      <w:proofErr w:type="spellStart"/>
      <w:r w:rsidR="001D35DC">
        <w:t>i</w:t>
      </w:r>
      <w:proofErr w:type="spellEnd"/>
      <w:r w:rsidR="002D6984">
        <w:t xml:space="preserve"> </w:t>
      </w:r>
      <w:proofErr w:type="spellStart"/>
      <w:r w:rsidR="002D6984">
        <w:t>poplava</w:t>
      </w:r>
      <w:proofErr w:type="spellEnd"/>
      <w:r w:rsidR="002D6984">
        <w:t>)</w:t>
      </w:r>
      <w:r w:rsidR="006F5A55">
        <w:t xml:space="preserve">, </w:t>
      </w:r>
      <w:proofErr w:type="spellStart"/>
      <w:r w:rsidR="006F5A55">
        <w:t>ili</w:t>
      </w:r>
      <w:proofErr w:type="spellEnd"/>
      <w:r w:rsidR="006F5A55">
        <w:t xml:space="preserve"> za </w:t>
      </w:r>
      <w:proofErr w:type="spellStart"/>
      <w:r w:rsidR="006F5A55">
        <w:t>namjene</w:t>
      </w:r>
      <w:proofErr w:type="spellEnd"/>
      <w:r w:rsidR="006F5A55">
        <w:t xml:space="preserve"> za </w:t>
      </w:r>
      <w:proofErr w:type="spellStart"/>
      <w:r w:rsidR="006F5A55">
        <w:t>koje</w:t>
      </w:r>
      <w:proofErr w:type="spellEnd"/>
      <w:r w:rsidR="006F5A55">
        <w:t xml:space="preserve"> se </w:t>
      </w:r>
      <w:proofErr w:type="spellStart"/>
      <w:r>
        <w:t>tijekom</w:t>
      </w:r>
      <w:proofErr w:type="spellEnd"/>
      <w:r w:rsidR="001D35DC">
        <w:t xml:space="preserve"> </w:t>
      </w:r>
      <w:proofErr w:type="spellStart"/>
      <w:r>
        <w:t>godine</w:t>
      </w:r>
      <w:proofErr w:type="spellEnd"/>
      <w:r w:rsidR="001D35DC">
        <w:t xml:space="preserve"> </w:t>
      </w:r>
      <w:proofErr w:type="spellStart"/>
      <w:r>
        <w:t>pokaže</w:t>
      </w:r>
      <w:proofErr w:type="spellEnd"/>
      <w:r>
        <w:t xml:space="preserve"> da za </w:t>
      </w:r>
      <w:proofErr w:type="spellStart"/>
      <w:r>
        <w:t>njih</w:t>
      </w:r>
      <w:proofErr w:type="spellEnd"/>
      <w:r w:rsidR="001D35DC">
        <w:t xml:space="preserve"> </w:t>
      </w:r>
      <w:proofErr w:type="spellStart"/>
      <w:r>
        <w:t>nisu</w:t>
      </w:r>
      <w:proofErr w:type="spellEnd"/>
      <w:r w:rsidR="001D35DC">
        <w:t xml:space="preserve"> </w:t>
      </w:r>
      <w:proofErr w:type="spellStart"/>
      <w:r>
        <w:t>utvrđ</w:t>
      </w:r>
      <w:r w:rsidR="006F5A55">
        <w:t>ena</w:t>
      </w:r>
      <w:proofErr w:type="spellEnd"/>
      <w:r w:rsidR="001D35DC">
        <w:t xml:space="preserve"> </w:t>
      </w:r>
      <w:proofErr w:type="spellStart"/>
      <w:r w:rsidR="006F5A55">
        <w:t>dostatna</w:t>
      </w:r>
      <w:proofErr w:type="spellEnd"/>
      <w:r w:rsidR="001D35DC">
        <w:t xml:space="preserve"> </w:t>
      </w:r>
      <w:proofErr w:type="spellStart"/>
      <w:r w:rsidR="006F5A55">
        <w:t>sredst</w:t>
      </w:r>
      <w:r>
        <w:t>va</w:t>
      </w:r>
      <w:proofErr w:type="spellEnd"/>
      <w:r>
        <w:t xml:space="preserve">, </w:t>
      </w:r>
      <w:proofErr w:type="spellStart"/>
      <w:r>
        <w:t>jer</w:t>
      </w:r>
      <w:proofErr w:type="spellEnd"/>
      <w:r w:rsidR="001D35DC">
        <w:t xml:space="preserve"> </w:t>
      </w:r>
      <w:proofErr w:type="spellStart"/>
      <w:r>
        <w:t>ih</w:t>
      </w:r>
      <w:proofErr w:type="spellEnd"/>
      <w:r w:rsidR="001D35DC">
        <w:t xml:space="preserve"> </w:t>
      </w:r>
      <w:proofErr w:type="spellStart"/>
      <w:r>
        <w:t>pri</w:t>
      </w:r>
      <w:proofErr w:type="spellEnd"/>
      <w:r w:rsidR="001D35DC">
        <w:t xml:space="preserve"> </w:t>
      </w:r>
      <w:proofErr w:type="spellStart"/>
      <w:r>
        <w:t>planiranju</w:t>
      </w:r>
      <w:proofErr w:type="spellEnd"/>
      <w:r w:rsidR="001D35DC">
        <w:t xml:space="preserve"> </w:t>
      </w:r>
      <w:proofErr w:type="spellStart"/>
      <w:r>
        <w:t>Proračuna</w:t>
      </w:r>
      <w:proofErr w:type="spellEnd"/>
      <w:r w:rsidR="001D35DC">
        <w:t xml:space="preserve"> </w:t>
      </w:r>
      <w:proofErr w:type="spellStart"/>
      <w:r>
        <w:t>nije</w:t>
      </w:r>
      <w:proofErr w:type="spellEnd"/>
      <w:r w:rsidR="001D35DC">
        <w:t xml:space="preserve"> </w:t>
      </w:r>
      <w:proofErr w:type="spellStart"/>
      <w:r>
        <w:t>bilo</w:t>
      </w:r>
      <w:proofErr w:type="spellEnd"/>
      <w:r w:rsidR="001D35DC">
        <w:t xml:space="preserve"> </w:t>
      </w:r>
      <w:proofErr w:type="spellStart"/>
      <w:r>
        <w:t>moguć</w:t>
      </w:r>
      <w:r w:rsidR="006F5A55">
        <w:t>e</w:t>
      </w:r>
      <w:proofErr w:type="spellEnd"/>
      <w:r w:rsidR="001D35DC">
        <w:t xml:space="preserve"> </w:t>
      </w:r>
      <w:proofErr w:type="spellStart"/>
      <w:r w:rsidR="006F5A55">
        <w:t>predvidjeti</w:t>
      </w:r>
      <w:proofErr w:type="spellEnd"/>
      <w:r w:rsidR="006F5A55">
        <w:t xml:space="preserve">, </w:t>
      </w:r>
      <w:proofErr w:type="spellStart"/>
      <w:r w:rsidR="006F5A55">
        <w:t>kao</w:t>
      </w:r>
      <w:proofErr w:type="spellEnd"/>
      <w:r w:rsidR="001D35DC">
        <w:t xml:space="preserve"> </w:t>
      </w:r>
      <w:proofErr w:type="spellStart"/>
      <w:r w:rsidR="001D35DC">
        <w:t>i</w:t>
      </w:r>
      <w:proofErr w:type="spellEnd"/>
      <w:r w:rsidR="001D35DC">
        <w:t xml:space="preserve"> </w:t>
      </w:r>
      <w:r w:rsidR="006F5A55">
        <w:t xml:space="preserve">za </w:t>
      </w:r>
      <w:proofErr w:type="spellStart"/>
      <w:r w:rsidR="006F5A55">
        <w:t>druge</w:t>
      </w:r>
      <w:proofErr w:type="spellEnd"/>
      <w:r w:rsidR="001D35DC">
        <w:t xml:space="preserve"> </w:t>
      </w:r>
      <w:proofErr w:type="spellStart"/>
      <w:r w:rsidR="006F5A55">
        <w:t>n</w:t>
      </w:r>
      <w:r>
        <w:t>amjene</w:t>
      </w:r>
      <w:proofErr w:type="spellEnd"/>
      <w:r w:rsidR="001D35DC">
        <w:t xml:space="preserve"> </w:t>
      </w:r>
      <w:proofErr w:type="spellStart"/>
      <w:r w:rsidR="001D35DC">
        <w:t>određ</w:t>
      </w:r>
      <w:r>
        <w:t>ene</w:t>
      </w:r>
      <w:proofErr w:type="spellEnd"/>
      <w:r w:rsidR="001D35DC"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prorač</w:t>
      </w:r>
      <w:r w:rsidR="006F5A55">
        <w:t>unu</w:t>
      </w:r>
      <w:proofErr w:type="spellEnd"/>
      <w:r w:rsidR="006F5A55">
        <w:t>.</w:t>
      </w:r>
    </w:p>
    <w:p w14:paraId="1C677F4F" w14:textId="77777777" w:rsidR="00E5498F" w:rsidRDefault="0059390D">
      <w:pPr>
        <w:pStyle w:val="Tijeloteksta"/>
      </w:pPr>
      <w:r>
        <w:t xml:space="preserve">O </w:t>
      </w:r>
      <w:proofErr w:type="spellStart"/>
      <w:r>
        <w:t>korištenju</w:t>
      </w:r>
      <w:proofErr w:type="spellEnd"/>
      <w:r w:rsidR="001D35DC">
        <w:t xml:space="preserve"> </w:t>
      </w:r>
      <w:proofErr w:type="spellStart"/>
      <w:r>
        <w:t>sredstava</w:t>
      </w:r>
      <w:proofErr w:type="spellEnd"/>
      <w:r w:rsidR="001D35DC">
        <w:t xml:space="preserve"> </w:t>
      </w:r>
      <w:proofErr w:type="spellStart"/>
      <w:r>
        <w:t>proračunske</w:t>
      </w:r>
      <w:proofErr w:type="spellEnd"/>
      <w:r w:rsidR="001D35DC">
        <w:t xml:space="preserve"> </w:t>
      </w:r>
      <w:proofErr w:type="spellStart"/>
      <w:r>
        <w:t>zalihe</w:t>
      </w:r>
      <w:proofErr w:type="spellEnd"/>
      <w:r w:rsidR="001D35DC">
        <w:t xml:space="preserve"> </w:t>
      </w:r>
      <w:proofErr w:type="spellStart"/>
      <w:r>
        <w:t>iz</w:t>
      </w:r>
      <w:proofErr w:type="spellEnd"/>
      <w:r w:rsidR="001D35DC"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 w:rsidR="001D35DC">
        <w:t>O</w:t>
      </w:r>
      <w:r>
        <w:t>vog</w:t>
      </w:r>
      <w:proofErr w:type="spellEnd"/>
      <w:r w:rsidR="001D35DC">
        <w:t xml:space="preserve"> </w:t>
      </w:r>
      <w:proofErr w:type="spellStart"/>
      <w:r>
        <w:t>Članka</w:t>
      </w:r>
      <w:proofErr w:type="spellEnd"/>
      <w:r w:rsidR="001D35DC">
        <w:t xml:space="preserve"> </w:t>
      </w:r>
      <w:proofErr w:type="spellStart"/>
      <w:r>
        <w:t>odlu</w:t>
      </w:r>
      <w:r w:rsidR="001D35DC">
        <w:t>č</w:t>
      </w:r>
      <w:r w:rsidR="006F5A55">
        <w:t>uje</w:t>
      </w:r>
      <w:proofErr w:type="spellEnd"/>
      <w:r w:rsidR="001D35DC">
        <w:t xml:space="preserve"> </w:t>
      </w:r>
      <w:proofErr w:type="spellStart"/>
      <w:r>
        <w:t>Gradonač</w:t>
      </w:r>
      <w:r w:rsidR="006F5A55">
        <w:t>elnik</w:t>
      </w:r>
      <w:proofErr w:type="spellEnd"/>
      <w:r w:rsidR="006F5A55">
        <w:t>.</w:t>
      </w:r>
    </w:p>
    <w:p w14:paraId="498BBC9C" w14:textId="77777777" w:rsidR="00E5498F" w:rsidRDefault="001D35DC">
      <w:pPr>
        <w:pStyle w:val="Tijeloteksta"/>
      </w:pPr>
      <w:r>
        <w:t>Ill. ZADUŽ</w:t>
      </w:r>
      <w:r w:rsidR="006F5A55">
        <w:t>IVANJE I DAVANJE JAMSTAVA</w:t>
      </w:r>
    </w:p>
    <w:p w14:paraId="10CF8E62" w14:textId="77777777" w:rsidR="00E5498F" w:rsidRDefault="0059390D" w:rsidP="002D6984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10.</w:t>
      </w:r>
    </w:p>
    <w:p w14:paraId="0595F3B0" w14:textId="77777777" w:rsidR="00142E41" w:rsidRPr="002A0B13" w:rsidRDefault="00142E41" w:rsidP="00142E41">
      <w:pPr>
        <w:jc w:val="both"/>
      </w:pPr>
      <w:proofErr w:type="spellStart"/>
      <w:r w:rsidRPr="002A0B13">
        <w:t>Stanje</w:t>
      </w:r>
      <w:proofErr w:type="spellEnd"/>
      <w:r w:rsidR="001D35DC" w:rsidRPr="002A0B13">
        <w:t xml:space="preserve"> </w:t>
      </w:r>
      <w:proofErr w:type="spellStart"/>
      <w:r w:rsidRPr="002A0B13">
        <w:t>imovine</w:t>
      </w:r>
      <w:proofErr w:type="spellEnd"/>
      <w:r w:rsidR="001D35DC" w:rsidRPr="002A0B13">
        <w:t xml:space="preserve"> </w:t>
      </w:r>
      <w:proofErr w:type="spellStart"/>
      <w:r w:rsidRPr="002A0B13">
        <w:t>utvrđuje</w:t>
      </w:r>
      <w:proofErr w:type="spellEnd"/>
      <w:r w:rsidRPr="002A0B13">
        <w:t xml:space="preserve"> se </w:t>
      </w:r>
      <w:proofErr w:type="spellStart"/>
      <w:r w:rsidRPr="002A0B13">
        <w:t>jedanput</w:t>
      </w:r>
      <w:proofErr w:type="spellEnd"/>
      <w:r w:rsidR="001D35DC" w:rsidRPr="002A0B13">
        <w:t xml:space="preserve"> </w:t>
      </w:r>
      <w:proofErr w:type="spellStart"/>
      <w:r w:rsidRPr="002A0B13">
        <w:t>godišnje</w:t>
      </w:r>
      <w:proofErr w:type="spellEnd"/>
      <w:r w:rsidRPr="002A0B13">
        <w:t xml:space="preserve">, </w:t>
      </w:r>
      <w:proofErr w:type="spellStart"/>
      <w:r w:rsidRPr="002A0B13">
        <w:t>prilikom</w:t>
      </w:r>
      <w:proofErr w:type="spellEnd"/>
      <w:r w:rsidR="001D35DC" w:rsidRPr="002A0B13">
        <w:t xml:space="preserve"> </w:t>
      </w:r>
      <w:proofErr w:type="spellStart"/>
      <w:r w:rsidRPr="002A0B13">
        <w:t>popisa</w:t>
      </w:r>
      <w:proofErr w:type="spellEnd"/>
      <w:r w:rsidR="001D35DC" w:rsidRPr="002A0B13">
        <w:t xml:space="preserve"> </w:t>
      </w:r>
      <w:proofErr w:type="spellStart"/>
      <w:r w:rsidRPr="002A0B13">
        <w:t>koji</w:t>
      </w:r>
      <w:proofErr w:type="spellEnd"/>
      <w:r w:rsidRPr="002A0B13">
        <w:t xml:space="preserve"> je </w:t>
      </w:r>
      <w:proofErr w:type="spellStart"/>
      <w:r w:rsidRPr="002A0B13">
        <w:t>sastavni</w:t>
      </w:r>
      <w:proofErr w:type="spellEnd"/>
      <w:r w:rsidR="001D35DC" w:rsidRPr="002A0B13">
        <w:t xml:space="preserve"> </w:t>
      </w:r>
      <w:proofErr w:type="spellStart"/>
      <w:r w:rsidRPr="002A0B13">
        <w:t>dio</w:t>
      </w:r>
      <w:proofErr w:type="spellEnd"/>
      <w:r w:rsidR="001D35DC" w:rsidRPr="002A0B13">
        <w:t xml:space="preserve"> </w:t>
      </w:r>
      <w:proofErr w:type="spellStart"/>
      <w:r w:rsidR="001D35DC" w:rsidRPr="002A0B13">
        <w:t>i</w:t>
      </w:r>
      <w:r w:rsidRPr="002A0B13">
        <w:t>zvješća</w:t>
      </w:r>
      <w:proofErr w:type="spellEnd"/>
      <w:r w:rsidR="001D35DC" w:rsidRPr="002A0B13">
        <w:t xml:space="preserve"> </w:t>
      </w:r>
      <w:proofErr w:type="spellStart"/>
      <w:r w:rsidRPr="002A0B13">
        <w:t>na</w:t>
      </w:r>
      <w:proofErr w:type="spellEnd"/>
      <w:r w:rsidRPr="002A0B13">
        <w:t xml:space="preserve"> dan 31. </w:t>
      </w:r>
      <w:proofErr w:type="spellStart"/>
      <w:r w:rsidR="001D35DC" w:rsidRPr="002A0B13">
        <w:t>p</w:t>
      </w:r>
      <w:r w:rsidRPr="002A0B13">
        <w:t>rosinac</w:t>
      </w:r>
      <w:proofErr w:type="spellEnd"/>
      <w:r w:rsidR="001D35DC" w:rsidRPr="002A0B13">
        <w:t xml:space="preserve"> </w:t>
      </w:r>
      <w:proofErr w:type="spellStart"/>
      <w:r w:rsidRPr="002A0B13">
        <w:t>tekuće</w:t>
      </w:r>
      <w:proofErr w:type="spellEnd"/>
      <w:r w:rsidR="001D35DC" w:rsidRPr="002A0B13">
        <w:t xml:space="preserve"> </w:t>
      </w:r>
      <w:proofErr w:type="spellStart"/>
      <w:r w:rsidRPr="002A0B13">
        <w:t>godine</w:t>
      </w:r>
      <w:proofErr w:type="spellEnd"/>
      <w:r w:rsidRPr="002A0B13">
        <w:t>.</w:t>
      </w:r>
    </w:p>
    <w:p w14:paraId="64B24F3F" w14:textId="77777777" w:rsidR="00142E41" w:rsidRPr="002A0B13" w:rsidRDefault="00142E41" w:rsidP="00142E41">
      <w:pPr>
        <w:jc w:val="both"/>
      </w:pPr>
      <w:r w:rsidRPr="002A0B13">
        <w:lastRenderedPageBreak/>
        <w:tab/>
      </w:r>
      <w:proofErr w:type="spellStart"/>
      <w:r w:rsidRPr="002A0B13">
        <w:t>Gradonačelnik</w:t>
      </w:r>
      <w:proofErr w:type="spellEnd"/>
      <w:r w:rsidR="001D35DC" w:rsidRPr="002A0B13">
        <w:t xml:space="preserve"> </w:t>
      </w:r>
      <w:proofErr w:type="spellStart"/>
      <w:r w:rsidRPr="002A0B13">
        <w:t>imenuje</w:t>
      </w:r>
      <w:proofErr w:type="spellEnd"/>
      <w:r w:rsidR="001D35DC" w:rsidRPr="002A0B13">
        <w:t xml:space="preserve"> </w:t>
      </w:r>
      <w:proofErr w:type="spellStart"/>
      <w:r w:rsidRPr="002A0B13">
        <w:t>Povjerenstvo</w:t>
      </w:r>
      <w:proofErr w:type="spellEnd"/>
      <w:r w:rsidRPr="002A0B13">
        <w:t xml:space="preserve"> za </w:t>
      </w:r>
      <w:proofErr w:type="spellStart"/>
      <w:r w:rsidRPr="002A0B13">
        <w:t>popis</w:t>
      </w:r>
      <w:proofErr w:type="spellEnd"/>
      <w:r w:rsidR="001D35DC" w:rsidRPr="002A0B13">
        <w:t xml:space="preserve"> </w:t>
      </w:r>
      <w:proofErr w:type="spellStart"/>
      <w:r w:rsidRPr="002A0B13">
        <w:t>gradske</w:t>
      </w:r>
      <w:proofErr w:type="spellEnd"/>
      <w:r w:rsidR="001D35DC" w:rsidRPr="002A0B13">
        <w:t xml:space="preserve"> </w:t>
      </w:r>
      <w:proofErr w:type="spellStart"/>
      <w:r w:rsidRPr="002A0B13">
        <w:t>imovine</w:t>
      </w:r>
      <w:proofErr w:type="spellEnd"/>
      <w:r w:rsidRPr="002A0B13">
        <w:t>.</w:t>
      </w:r>
    </w:p>
    <w:p w14:paraId="27971973" w14:textId="77777777" w:rsidR="00142E41" w:rsidRPr="002A0B13" w:rsidRDefault="00142E41" w:rsidP="00142E41">
      <w:pPr>
        <w:jc w:val="both"/>
      </w:pPr>
      <w:r w:rsidRPr="002A0B13">
        <w:tab/>
        <w:t>Gr</w:t>
      </w:r>
      <w:r w:rsidR="001D35DC" w:rsidRPr="002A0B13">
        <w:t xml:space="preserve">ad </w:t>
      </w:r>
      <w:r w:rsidRPr="002A0B13">
        <w:t xml:space="preserve">se </w:t>
      </w:r>
      <w:proofErr w:type="spellStart"/>
      <w:r w:rsidRPr="002A0B13">
        <w:t>može</w:t>
      </w:r>
      <w:proofErr w:type="spellEnd"/>
      <w:r w:rsidR="001D35DC" w:rsidRPr="002A0B13">
        <w:t xml:space="preserve"> </w:t>
      </w:r>
      <w:proofErr w:type="spellStart"/>
      <w:r w:rsidRPr="002A0B13">
        <w:t>zaduživati</w:t>
      </w:r>
      <w:proofErr w:type="spellEnd"/>
      <w:r w:rsidR="001D35DC" w:rsidRPr="002A0B13">
        <w:t xml:space="preserve"> </w:t>
      </w:r>
      <w:proofErr w:type="spellStart"/>
      <w:r w:rsidRPr="002A0B13">
        <w:t>uzimanjem</w:t>
      </w:r>
      <w:proofErr w:type="spellEnd"/>
      <w:r w:rsidR="002A0B13" w:rsidRPr="002A0B13">
        <w:t xml:space="preserve"> </w:t>
      </w:r>
      <w:proofErr w:type="spellStart"/>
      <w:r w:rsidRPr="002A0B13">
        <w:t>kredita</w:t>
      </w:r>
      <w:proofErr w:type="spellEnd"/>
      <w:r w:rsidRPr="002A0B13">
        <w:t xml:space="preserve">, </w:t>
      </w:r>
      <w:proofErr w:type="spellStart"/>
      <w:r w:rsidRPr="002A0B13">
        <w:t>zajmova</w:t>
      </w:r>
      <w:proofErr w:type="spellEnd"/>
      <w:r w:rsidRPr="002A0B13">
        <w:t xml:space="preserve">, </w:t>
      </w:r>
      <w:proofErr w:type="spellStart"/>
      <w:r w:rsidRPr="002A0B13">
        <w:t>te</w:t>
      </w:r>
      <w:proofErr w:type="spellEnd"/>
      <w:r w:rsidR="002A0B13" w:rsidRPr="002A0B13">
        <w:t xml:space="preserve"> </w:t>
      </w:r>
      <w:proofErr w:type="spellStart"/>
      <w:r w:rsidRPr="002A0B13">
        <w:t>davanjem</w:t>
      </w:r>
      <w:proofErr w:type="spellEnd"/>
      <w:r w:rsidR="002A0B13" w:rsidRPr="002A0B13">
        <w:t xml:space="preserve"> </w:t>
      </w:r>
      <w:proofErr w:type="spellStart"/>
      <w:r w:rsidR="002A0B13" w:rsidRPr="002A0B13">
        <w:t>suglasnosti</w:t>
      </w:r>
      <w:proofErr w:type="spellEnd"/>
      <w:r w:rsidR="002A0B13" w:rsidRPr="002A0B13">
        <w:t xml:space="preserve"> </w:t>
      </w:r>
      <w:proofErr w:type="spellStart"/>
      <w:r w:rsidR="002A0B13" w:rsidRPr="002A0B13">
        <w:t>i</w:t>
      </w:r>
      <w:proofErr w:type="spellEnd"/>
      <w:r w:rsidR="002A0B13" w:rsidRPr="002A0B13">
        <w:t xml:space="preserve"> </w:t>
      </w:r>
      <w:proofErr w:type="spellStart"/>
      <w:r w:rsidRPr="002A0B13">
        <w:t>jamstava</w:t>
      </w:r>
      <w:proofErr w:type="spellEnd"/>
      <w:r w:rsidRPr="002A0B13">
        <w:t xml:space="preserve"> za </w:t>
      </w:r>
      <w:proofErr w:type="spellStart"/>
      <w:r w:rsidRPr="002A0B13">
        <w:t>zaduživanje</w:t>
      </w:r>
      <w:proofErr w:type="spellEnd"/>
      <w:r w:rsidRPr="002A0B13">
        <w:t xml:space="preserve">. </w:t>
      </w:r>
      <w:proofErr w:type="spellStart"/>
      <w:r w:rsidRPr="002A0B13">
        <w:t>Zaduživanje</w:t>
      </w:r>
      <w:proofErr w:type="spellEnd"/>
      <w:r w:rsidRPr="002A0B13">
        <w:t xml:space="preserve"> se </w:t>
      </w:r>
      <w:proofErr w:type="spellStart"/>
      <w:r w:rsidRPr="002A0B13">
        <w:t>obavlja</w:t>
      </w:r>
      <w:proofErr w:type="spellEnd"/>
      <w:r w:rsidRPr="002A0B13">
        <w:t xml:space="preserve"> u </w:t>
      </w:r>
      <w:proofErr w:type="spellStart"/>
      <w:r w:rsidRPr="002A0B13">
        <w:t>skladu</w:t>
      </w:r>
      <w:proofErr w:type="spellEnd"/>
      <w:r w:rsidR="002A0B13" w:rsidRPr="002A0B13">
        <w:t xml:space="preserve"> </w:t>
      </w:r>
      <w:proofErr w:type="spellStart"/>
      <w:r w:rsidRPr="002A0B13">
        <w:t>sa</w:t>
      </w:r>
      <w:proofErr w:type="spellEnd"/>
      <w:r w:rsidR="002A0B13" w:rsidRPr="002A0B13">
        <w:t xml:space="preserve"> </w:t>
      </w:r>
      <w:proofErr w:type="spellStart"/>
      <w:r w:rsidRPr="002A0B13">
        <w:t>Zakonom</w:t>
      </w:r>
      <w:proofErr w:type="spellEnd"/>
      <w:r w:rsidRPr="002A0B13">
        <w:t xml:space="preserve"> o </w:t>
      </w:r>
      <w:proofErr w:type="spellStart"/>
      <w:r w:rsidRPr="002A0B13">
        <w:t>proračunu</w:t>
      </w:r>
      <w:proofErr w:type="spellEnd"/>
      <w:r w:rsidRPr="002A0B13">
        <w:t xml:space="preserve">, </w:t>
      </w:r>
      <w:proofErr w:type="spellStart"/>
      <w:r w:rsidRPr="002A0B13">
        <w:t>zakonu</w:t>
      </w:r>
      <w:proofErr w:type="spellEnd"/>
      <w:r w:rsidRPr="002A0B13">
        <w:t xml:space="preserve"> o </w:t>
      </w:r>
      <w:proofErr w:type="spellStart"/>
      <w:r w:rsidRPr="002A0B13">
        <w:t>izvršavanju</w:t>
      </w:r>
      <w:proofErr w:type="spellEnd"/>
      <w:r w:rsidR="002A0B13" w:rsidRPr="002A0B13">
        <w:t xml:space="preserve"> </w:t>
      </w:r>
      <w:proofErr w:type="spellStart"/>
      <w:r w:rsidRPr="002A0B13">
        <w:t>Državnog</w:t>
      </w:r>
      <w:proofErr w:type="spellEnd"/>
      <w:r w:rsidR="002A0B13" w:rsidRPr="002A0B13">
        <w:t xml:space="preserve"> </w:t>
      </w:r>
      <w:proofErr w:type="spellStart"/>
      <w:r w:rsidRPr="002A0B13">
        <w:t>proračuna</w:t>
      </w:r>
      <w:proofErr w:type="spellEnd"/>
      <w:r w:rsidR="002A0B13" w:rsidRPr="002A0B13">
        <w:t xml:space="preserve"> </w:t>
      </w:r>
      <w:proofErr w:type="spellStart"/>
      <w:r w:rsidR="002A0B13" w:rsidRPr="002A0B13">
        <w:t>i</w:t>
      </w:r>
      <w:proofErr w:type="spellEnd"/>
      <w:r w:rsidR="002A0B13" w:rsidRPr="002A0B13">
        <w:t xml:space="preserve"> </w:t>
      </w:r>
      <w:proofErr w:type="spellStart"/>
      <w:r w:rsidRPr="002A0B13">
        <w:t>Pravilnikom</w:t>
      </w:r>
      <w:proofErr w:type="spellEnd"/>
      <w:r w:rsidRPr="002A0B13">
        <w:t xml:space="preserve"> o </w:t>
      </w:r>
      <w:proofErr w:type="spellStart"/>
      <w:r w:rsidRPr="002A0B13">
        <w:t>postupku</w:t>
      </w:r>
      <w:proofErr w:type="spellEnd"/>
      <w:r w:rsidR="002A0B13" w:rsidRPr="002A0B13">
        <w:t xml:space="preserve"> </w:t>
      </w:r>
      <w:proofErr w:type="spellStart"/>
      <w:r w:rsidRPr="002A0B13">
        <w:t>zaduživanja</w:t>
      </w:r>
      <w:proofErr w:type="spellEnd"/>
      <w:r w:rsidR="002A0B13" w:rsidRPr="002A0B13">
        <w:t xml:space="preserve"> </w:t>
      </w:r>
      <w:proofErr w:type="spellStart"/>
      <w:r w:rsidRPr="002A0B13">
        <w:t>te</w:t>
      </w:r>
      <w:proofErr w:type="spellEnd"/>
      <w:r w:rsidR="002A0B13" w:rsidRPr="002A0B13">
        <w:t xml:space="preserve"> </w:t>
      </w:r>
      <w:proofErr w:type="spellStart"/>
      <w:r w:rsidRPr="002A0B13">
        <w:t>davanje</w:t>
      </w:r>
      <w:proofErr w:type="spellEnd"/>
      <w:r w:rsidR="002A0B13" w:rsidRPr="002A0B13">
        <w:t xml:space="preserve"> </w:t>
      </w:r>
      <w:proofErr w:type="spellStart"/>
      <w:r w:rsidRPr="002A0B13">
        <w:t>jamstava</w:t>
      </w:r>
      <w:proofErr w:type="spellEnd"/>
      <w:r w:rsidR="002A0B13" w:rsidRPr="002A0B13">
        <w:t xml:space="preserve"> </w:t>
      </w:r>
      <w:proofErr w:type="spellStart"/>
      <w:r w:rsidR="002A0B13" w:rsidRPr="002A0B13">
        <w:t>i</w:t>
      </w:r>
      <w:proofErr w:type="spellEnd"/>
      <w:r w:rsidR="002A0B13" w:rsidRPr="002A0B13">
        <w:t xml:space="preserve"> </w:t>
      </w:r>
      <w:proofErr w:type="spellStart"/>
      <w:r w:rsidRPr="002A0B13">
        <w:t>suglasnost</w:t>
      </w:r>
      <w:proofErr w:type="spellEnd"/>
      <w:r w:rsidR="002A0B13" w:rsidRPr="002A0B13">
        <w:t xml:space="preserve"> </w:t>
      </w:r>
      <w:proofErr w:type="spellStart"/>
      <w:r w:rsidR="002A0B13" w:rsidRPr="002A0B13">
        <w:t>i</w:t>
      </w:r>
      <w:proofErr w:type="spellEnd"/>
      <w:r w:rsidR="002A0B13" w:rsidRPr="002A0B13">
        <w:t xml:space="preserve"> </w:t>
      </w:r>
      <w:proofErr w:type="spellStart"/>
      <w:r w:rsidRPr="002A0B13">
        <w:t>jedinica</w:t>
      </w:r>
      <w:proofErr w:type="spellEnd"/>
      <w:r w:rsidR="002A0B13" w:rsidRPr="002A0B13">
        <w:t xml:space="preserve"> </w:t>
      </w:r>
      <w:proofErr w:type="spellStart"/>
      <w:r w:rsidRPr="002A0B13">
        <w:t>područne</w:t>
      </w:r>
      <w:proofErr w:type="spellEnd"/>
      <w:r w:rsidRPr="002A0B13">
        <w:t>(</w:t>
      </w:r>
      <w:proofErr w:type="spellStart"/>
      <w:r w:rsidRPr="002A0B13">
        <w:t>regionalne</w:t>
      </w:r>
      <w:proofErr w:type="spellEnd"/>
      <w:r w:rsidRPr="002A0B13">
        <w:t xml:space="preserve">) </w:t>
      </w:r>
      <w:proofErr w:type="spellStart"/>
      <w:r w:rsidRPr="002A0B13">
        <w:t>samouprave</w:t>
      </w:r>
      <w:proofErr w:type="spellEnd"/>
      <w:r w:rsidRPr="002A0B13">
        <w:t>.</w:t>
      </w:r>
    </w:p>
    <w:p w14:paraId="6AB82A64" w14:textId="77777777" w:rsidR="00142E41" w:rsidRPr="002A0B13" w:rsidRDefault="00142E41" w:rsidP="00142E41">
      <w:pPr>
        <w:jc w:val="both"/>
      </w:pPr>
      <w:r w:rsidRPr="002A0B13">
        <w:tab/>
        <w:t xml:space="preserve">Grad se </w:t>
      </w:r>
      <w:proofErr w:type="spellStart"/>
      <w:r w:rsidRPr="002A0B13">
        <w:t>može</w:t>
      </w:r>
      <w:proofErr w:type="spellEnd"/>
      <w:r w:rsidR="002A0B13" w:rsidRPr="002A0B13">
        <w:t xml:space="preserve"> </w:t>
      </w:r>
      <w:proofErr w:type="spellStart"/>
      <w:r w:rsidRPr="002A0B13">
        <w:t>dugoročno</w:t>
      </w:r>
      <w:proofErr w:type="spellEnd"/>
      <w:r w:rsidR="002A0B13" w:rsidRPr="002A0B13">
        <w:t xml:space="preserve"> </w:t>
      </w:r>
      <w:proofErr w:type="spellStart"/>
      <w:r w:rsidRPr="002A0B13">
        <w:t>zadužiti</w:t>
      </w:r>
      <w:proofErr w:type="spellEnd"/>
      <w:r w:rsidR="002A0B13" w:rsidRPr="002A0B13">
        <w:t xml:space="preserve"> </w:t>
      </w:r>
      <w:proofErr w:type="spellStart"/>
      <w:r w:rsidRPr="002A0B13">
        <w:t>samo</w:t>
      </w:r>
      <w:proofErr w:type="spellEnd"/>
      <w:r w:rsidRPr="002A0B13">
        <w:t xml:space="preserve"> za </w:t>
      </w:r>
      <w:proofErr w:type="spellStart"/>
      <w:r w:rsidRPr="002A0B13">
        <w:t>in</w:t>
      </w:r>
      <w:r w:rsidR="00D42F52" w:rsidRPr="002A0B13">
        <w:t>vesticiju</w:t>
      </w:r>
      <w:proofErr w:type="spellEnd"/>
      <w:r w:rsidR="002A0B13" w:rsidRPr="002A0B13">
        <w:t xml:space="preserve"> </w:t>
      </w:r>
      <w:proofErr w:type="spellStart"/>
      <w:r w:rsidR="00D42F52" w:rsidRPr="002A0B13">
        <w:t>koja</w:t>
      </w:r>
      <w:proofErr w:type="spellEnd"/>
      <w:r w:rsidR="00D42F52" w:rsidRPr="002A0B13">
        <w:t xml:space="preserve"> se </w:t>
      </w:r>
      <w:proofErr w:type="spellStart"/>
      <w:r w:rsidR="00D42F52" w:rsidRPr="002A0B13">
        <w:t>financira</w:t>
      </w:r>
      <w:proofErr w:type="spellEnd"/>
      <w:r w:rsidR="002A0B13" w:rsidRPr="002A0B13">
        <w:t xml:space="preserve"> </w:t>
      </w:r>
      <w:proofErr w:type="spellStart"/>
      <w:r w:rsidR="00D42F52" w:rsidRPr="002A0B13">
        <w:t>iz</w:t>
      </w:r>
      <w:proofErr w:type="spellEnd"/>
      <w:r w:rsidR="002A0B13" w:rsidRPr="002A0B13">
        <w:t xml:space="preserve"> </w:t>
      </w:r>
      <w:proofErr w:type="spellStart"/>
      <w:r w:rsidR="00D42F52" w:rsidRPr="002A0B13">
        <w:t>P</w:t>
      </w:r>
      <w:r w:rsidRPr="002A0B13">
        <w:t>roračuna</w:t>
      </w:r>
      <w:proofErr w:type="spellEnd"/>
      <w:r w:rsidR="002A0B13" w:rsidRPr="002A0B13">
        <w:t xml:space="preserve"> </w:t>
      </w:r>
      <w:proofErr w:type="spellStart"/>
      <w:r w:rsidR="002A0B13">
        <w:t>i</w:t>
      </w:r>
      <w:proofErr w:type="spellEnd"/>
      <w:r w:rsidR="002A0B13" w:rsidRPr="002A0B13">
        <w:t xml:space="preserve"> </w:t>
      </w:r>
      <w:proofErr w:type="spellStart"/>
      <w:r w:rsidR="00D42F52" w:rsidRPr="002A0B13">
        <w:t>koju</w:t>
      </w:r>
      <w:proofErr w:type="spellEnd"/>
      <w:r w:rsidR="00D42F52" w:rsidRPr="002A0B13">
        <w:t xml:space="preserve"> je </w:t>
      </w:r>
      <w:proofErr w:type="spellStart"/>
      <w:r w:rsidR="00D42F52" w:rsidRPr="002A0B13">
        <w:t>potvrdilo</w:t>
      </w:r>
      <w:proofErr w:type="spellEnd"/>
      <w:r w:rsidR="002A0B13" w:rsidRPr="002A0B13">
        <w:t xml:space="preserve"> </w:t>
      </w:r>
      <w:proofErr w:type="spellStart"/>
      <w:r w:rsidRPr="002A0B13">
        <w:t>predstavničko</w:t>
      </w:r>
      <w:proofErr w:type="spellEnd"/>
      <w:r w:rsidR="002A0B13" w:rsidRPr="002A0B13">
        <w:t xml:space="preserve"> </w:t>
      </w:r>
      <w:proofErr w:type="spellStart"/>
      <w:r w:rsidRPr="002A0B13">
        <w:t>tijelo</w:t>
      </w:r>
      <w:proofErr w:type="spellEnd"/>
      <w:r w:rsidRPr="002A0B13">
        <w:t xml:space="preserve">, </w:t>
      </w:r>
      <w:proofErr w:type="spellStart"/>
      <w:r w:rsidRPr="002A0B13">
        <w:t>uz</w:t>
      </w:r>
      <w:proofErr w:type="spellEnd"/>
      <w:r w:rsidR="002A0B13" w:rsidRPr="002A0B13">
        <w:t xml:space="preserve"> </w:t>
      </w:r>
      <w:proofErr w:type="spellStart"/>
      <w:r w:rsidRPr="002A0B13">
        <w:t>prethodno</w:t>
      </w:r>
      <w:proofErr w:type="spellEnd"/>
      <w:r w:rsidR="002A0B13" w:rsidRPr="002A0B13">
        <w:t xml:space="preserve"> </w:t>
      </w:r>
      <w:proofErr w:type="spellStart"/>
      <w:r w:rsidRPr="002A0B13">
        <w:t>mišljenje</w:t>
      </w:r>
      <w:proofErr w:type="spellEnd"/>
      <w:r w:rsidR="002A0B13" w:rsidRPr="002A0B13">
        <w:t xml:space="preserve"> </w:t>
      </w:r>
      <w:proofErr w:type="spellStart"/>
      <w:r w:rsidRPr="002A0B13">
        <w:t>Ministarstva</w:t>
      </w:r>
      <w:proofErr w:type="spellEnd"/>
      <w:r w:rsidR="002A0B13" w:rsidRPr="002A0B13">
        <w:t xml:space="preserve"> </w:t>
      </w:r>
      <w:proofErr w:type="spellStart"/>
      <w:r w:rsidRPr="002A0B13">
        <w:t>financija</w:t>
      </w:r>
      <w:proofErr w:type="spellEnd"/>
      <w:r w:rsidR="002A0B13" w:rsidRPr="002A0B13">
        <w:t xml:space="preserve"> </w:t>
      </w:r>
      <w:proofErr w:type="spellStart"/>
      <w:r w:rsidR="002A0B13">
        <w:t>i</w:t>
      </w:r>
      <w:proofErr w:type="spellEnd"/>
      <w:r w:rsidR="002A0B13" w:rsidRPr="002A0B13">
        <w:t xml:space="preserve"> </w:t>
      </w:r>
      <w:proofErr w:type="spellStart"/>
      <w:r w:rsidRPr="002A0B13">
        <w:t>suglasnosti</w:t>
      </w:r>
      <w:proofErr w:type="spellEnd"/>
      <w:r w:rsidR="002A0B13" w:rsidRPr="002A0B13">
        <w:t xml:space="preserve"> </w:t>
      </w:r>
      <w:proofErr w:type="spellStart"/>
      <w:r w:rsidRPr="002A0B13">
        <w:t>Vlade</w:t>
      </w:r>
      <w:proofErr w:type="spellEnd"/>
      <w:r w:rsidRPr="002A0B13">
        <w:t>.</w:t>
      </w:r>
    </w:p>
    <w:p w14:paraId="363F2176" w14:textId="77777777" w:rsidR="00142E41" w:rsidRPr="002A0B13" w:rsidRDefault="00142E41" w:rsidP="00142E41">
      <w:pPr>
        <w:jc w:val="both"/>
      </w:pPr>
      <w:r w:rsidRPr="002A0B13">
        <w:tab/>
      </w:r>
      <w:proofErr w:type="spellStart"/>
      <w:r w:rsidRPr="002A0B13">
        <w:t>Ugovor</w:t>
      </w:r>
      <w:proofErr w:type="spellEnd"/>
      <w:r w:rsidRPr="002A0B13">
        <w:t xml:space="preserve"> o </w:t>
      </w:r>
      <w:proofErr w:type="spellStart"/>
      <w:r w:rsidRPr="002A0B13">
        <w:t>zaduživanju</w:t>
      </w:r>
      <w:proofErr w:type="spellEnd"/>
      <w:r w:rsidR="002A0B13" w:rsidRPr="002A0B13">
        <w:t xml:space="preserve"> </w:t>
      </w:r>
      <w:proofErr w:type="spellStart"/>
      <w:r w:rsidRPr="002A0B13">
        <w:t>sklapa</w:t>
      </w:r>
      <w:proofErr w:type="spellEnd"/>
      <w:r w:rsidR="002A0B13" w:rsidRPr="002A0B13">
        <w:t xml:space="preserve"> </w:t>
      </w:r>
      <w:proofErr w:type="spellStart"/>
      <w:r w:rsidRPr="002A0B13">
        <w:t>gradonačelnik</w:t>
      </w:r>
      <w:proofErr w:type="spellEnd"/>
      <w:r w:rsidRPr="002A0B13">
        <w:t>.</w:t>
      </w:r>
    </w:p>
    <w:p w14:paraId="2EF36B42" w14:textId="77777777" w:rsidR="00142E41" w:rsidRPr="002A0B13" w:rsidRDefault="00142E41" w:rsidP="00142E41">
      <w:pPr>
        <w:jc w:val="both"/>
      </w:pPr>
      <w:r w:rsidRPr="00142E41">
        <w:rPr>
          <w:color w:val="FF0000"/>
        </w:rPr>
        <w:tab/>
      </w:r>
      <w:proofErr w:type="spellStart"/>
      <w:r w:rsidRPr="002A0B13">
        <w:t>Ukupna</w:t>
      </w:r>
      <w:proofErr w:type="spellEnd"/>
      <w:r w:rsidR="002A0B13" w:rsidRPr="002A0B13">
        <w:t xml:space="preserve"> </w:t>
      </w:r>
      <w:proofErr w:type="spellStart"/>
      <w:r w:rsidRPr="002A0B13">
        <w:t>godišnja</w:t>
      </w:r>
      <w:proofErr w:type="spellEnd"/>
      <w:r w:rsidR="002A0B13" w:rsidRPr="002A0B13">
        <w:t xml:space="preserve"> </w:t>
      </w:r>
      <w:proofErr w:type="spellStart"/>
      <w:r w:rsidRPr="002A0B13">
        <w:t>obveza</w:t>
      </w:r>
      <w:proofErr w:type="spellEnd"/>
      <w:r w:rsidRPr="002A0B13">
        <w:t xml:space="preserve"> po </w:t>
      </w:r>
      <w:proofErr w:type="spellStart"/>
      <w:r w:rsidRPr="002A0B13">
        <w:t>osnovi</w:t>
      </w:r>
      <w:proofErr w:type="spellEnd"/>
      <w:r w:rsidR="002A0B13" w:rsidRPr="002A0B13">
        <w:t xml:space="preserve"> </w:t>
      </w:r>
      <w:proofErr w:type="spellStart"/>
      <w:r w:rsidRPr="002A0B13">
        <w:t>zaduživanja</w:t>
      </w:r>
      <w:proofErr w:type="spellEnd"/>
      <w:r w:rsidR="002A0B13" w:rsidRPr="002A0B13">
        <w:t xml:space="preserve"> </w:t>
      </w:r>
      <w:proofErr w:type="spellStart"/>
      <w:r w:rsidRPr="002A0B13">
        <w:t>može</w:t>
      </w:r>
      <w:proofErr w:type="spellEnd"/>
      <w:r w:rsidR="002A0B13" w:rsidRPr="002A0B13">
        <w:t xml:space="preserve"> </w:t>
      </w:r>
      <w:proofErr w:type="spellStart"/>
      <w:r w:rsidRPr="002A0B13">
        <w:t>iznositi</w:t>
      </w:r>
      <w:proofErr w:type="spellEnd"/>
      <w:r w:rsidR="002A0B13" w:rsidRPr="002A0B13">
        <w:t xml:space="preserve"> </w:t>
      </w:r>
      <w:proofErr w:type="spellStart"/>
      <w:r w:rsidRPr="002A0B13">
        <w:t>najviše</w:t>
      </w:r>
      <w:proofErr w:type="spellEnd"/>
      <w:r w:rsidRPr="002A0B13">
        <w:t xml:space="preserve"> do 20% </w:t>
      </w:r>
      <w:proofErr w:type="spellStart"/>
      <w:r w:rsidRPr="002A0B13">
        <w:t>ostvarenih</w:t>
      </w:r>
      <w:proofErr w:type="spellEnd"/>
      <w:r w:rsidR="002A0B13" w:rsidRPr="002A0B13">
        <w:t xml:space="preserve"> </w:t>
      </w:r>
      <w:proofErr w:type="spellStart"/>
      <w:r w:rsidRPr="002A0B13">
        <w:t>prihoda</w:t>
      </w:r>
      <w:proofErr w:type="spellEnd"/>
      <w:r w:rsidRPr="002A0B13">
        <w:t xml:space="preserve"> u </w:t>
      </w:r>
      <w:proofErr w:type="spellStart"/>
      <w:r w:rsidRPr="002A0B13">
        <w:t>godini</w:t>
      </w:r>
      <w:proofErr w:type="spellEnd"/>
      <w:r w:rsidR="002A0B13" w:rsidRPr="002A0B13">
        <w:t xml:space="preserve"> </w:t>
      </w:r>
      <w:proofErr w:type="spellStart"/>
      <w:r w:rsidRPr="002A0B13">
        <w:t>koja</w:t>
      </w:r>
      <w:proofErr w:type="spellEnd"/>
      <w:r w:rsidR="002A0B13" w:rsidRPr="002A0B13">
        <w:t xml:space="preserve"> </w:t>
      </w:r>
      <w:proofErr w:type="spellStart"/>
      <w:r w:rsidRPr="002A0B13">
        <w:t>prethodi</w:t>
      </w:r>
      <w:proofErr w:type="spellEnd"/>
      <w:r w:rsidR="002A0B13" w:rsidRPr="002A0B13">
        <w:t xml:space="preserve"> </w:t>
      </w:r>
      <w:proofErr w:type="spellStart"/>
      <w:r w:rsidRPr="002A0B13">
        <w:t>godini</w:t>
      </w:r>
      <w:proofErr w:type="spellEnd"/>
      <w:r w:rsidRPr="002A0B13">
        <w:t xml:space="preserve"> u </w:t>
      </w:r>
      <w:proofErr w:type="spellStart"/>
      <w:r w:rsidRPr="002A0B13">
        <w:t>kojoj</w:t>
      </w:r>
      <w:proofErr w:type="spellEnd"/>
      <w:r w:rsidRPr="002A0B13">
        <w:t xml:space="preserve"> se </w:t>
      </w:r>
      <w:proofErr w:type="spellStart"/>
      <w:r w:rsidRPr="002A0B13">
        <w:t>zadužuje</w:t>
      </w:r>
      <w:proofErr w:type="spellEnd"/>
      <w:r w:rsidRPr="002A0B13">
        <w:t xml:space="preserve">, </w:t>
      </w:r>
      <w:proofErr w:type="spellStart"/>
      <w:r w:rsidRPr="002A0B13">
        <w:t>umanjenih</w:t>
      </w:r>
      <w:proofErr w:type="spellEnd"/>
      <w:r w:rsidRPr="002A0B13">
        <w:t xml:space="preserve"> za </w:t>
      </w:r>
      <w:proofErr w:type="spellStart"/>
      <w:r w:rsidRPr="002A0B13">
        <w:t>iznose</w:t>
      </w:r>
      <w:proofErr w:type="spellEnd"/>
      <w:r w:rsidR="002A0B13" w:rsidRPr="002A0B13">
        <w:t xml:space="preserve"> </w:t>
      </w:r>
      <w:proofErr w:type="spellStart"/>
      <w:r w:rsidRPr="002A0B13">
        <w:t>primljenih</w:t>
      </w:r>
      <w:proofErr w:type="spellEnd"/>
      <w:r w:rsidR="002A0B13" w:rsidRPr="002A0B13">
        <w:t xml:space="preserve"> </w:t>
      </w:r>
      <w:proofErr w:type="spellStart"/>
      <w:r w:rsidRPr="002A0B13">
        <w:t>domaćih</w:t>
      </w:r>
      <w:proofErr w:type="spellEnd"/>
      <w:r w:rsidR="002A0B13" w:rsidRPr="002A0B13">
        <w:t xml:space="preserve"> </w:t>
      </w:r>
      <w:proofErr w:type="spellStart"/>
      <w:r w:rsidR="002A0B13" w:rsidRPr="002A0B13">
        <w:t>i</w:t>
      </w:r>
      <w:proofErr w:type="spellEnd"/>
      <w:r w:rsidR="002A0B13" w:rsidRPr="002A0B13">
        <w:t xml:space="preserve"> </w:t>
      </w:r>
      <w:proofErr w:type="spellStart"/>
      <w:r w:rsidRPr="002A0B13">
        <w:t>inozemnih</w:t>
      </w:r>
      <w:proofErr w:type="spellEnd"/>
      <w:r w:rsidR="002A0B13" w:rsidRPr="002A0B13">
        <w:t xml:space="preserve">  </w:t>
      </w:r>
      <w:proofErr w:type="spellStart"/>
      <w:r w:rsidRPr="002A0B13">
        <w:t>p</w:t>
      </w:r>
      <w:r w:rsidR="002A0B13" w:rsidRPr="002A0B13">
        <w:t>o</w:t>
      </w:r>
      <w:r w:rsidRPr="002A0B13">
        <w:t>moći</w:t>
      </w:r>
      <w:proofErr w:type="spellEnd"/>
      <w:r w:rsidR="002A0B13" w:rsidRPr="002A0B13">
        <w:t xml:space="preserve"> </w:t>
      </w:r>
      <w:proofErr w:type="spellStart"/>
      <w:r w:rsidR="002A0B13" w:rsidRPr="002A0B13">
        <w:t>i</w:t>
      </w:r>
      <w:proofErr w:type="spellEnd"/>
      <w:r w:rsidR="002A0B13" w:rsidRPr="002A0B13">
        <w:t xml:space="preserve"> </w:t>
      </w:r>
      <w:proofErr w:type="spellStart"/>
      <w:r w:rsidRPr="002A0B13">
        <w:t>donacija</w:t>
      </w:r>
      <w:proofErr w:type="spellEnd"/>
      <w:r w:rsidRPr="002A0B13">
        <w:t xml:space="preserve">, za </w:t>
      </w:r>
      <w:proofErr w:type="spellStart"/>
      <w:r w:rsidRPr="002A0B13">
        <w:t>prihode</w:t>
      </w:r>
      <w:proofErr w:type="spellEnd"/>
      <w:r w:rsidR="002A0B13" w:rsidRPr="002A0B13">
        <w:t xml:space="preserve"> </w:t>
      </w:r>
      <w:proofErr w:type="spellStart"/>
      <w:r w:rsidRPr="002A0B13">
        <w:t>iz</w:t>
      </w:r>
      <w:proofErr w:type="spellEnd"/>
      <w:r w:rsidR="002A0B13" w:rsidRPr="002A0B13">
        <w:t xml:space="preserve"> </w:t>
      </w:r>
      <w:proofErr w:type="spellStart"/>
      <w:r w:rsidRPr="002A0B13">
        <w:t>posebnih</w:t>
      </w:r>
      <w:proofErr w:type="spellEnd"/>
      <w:r w:rsidR="002A0B13" w:rsidRPr="002A0B13">
        <w:t xml:space="preserve"> </w:t>
      </w:r>
      <w:proofErr w:type="spellStart"/>
      <w:r w:rsidRPr="002A0B13">
        <w:t>ugovora</w:t>
      </w:r>
      <w:proofErr w:type="spellEnd"/>
      <w:r w:rsidR="002A0B13" w:rsidRPr="002A0B13">
        <w:t xml:space="preserve"> </w:t>
      </w:r>
      <w:proofErr w:type="spellStart"/>
      <w:r w:rsidRPr="002A0B13">
        <w:t>i</w:t>
      </w:r>
      <w:proofErr w:type="spellEnd"/>
      <w:r w:rsidRPr="002A0B13">
        <w:t xml:space="preserve"> po </w:t>
      </w:r>
      <w:proofErr w:type="spellStart"/>
      <w:r w:rsidRPr="002A0B13">
        <w:t>posebnim</w:t>
      </w:r>
      <w:proofErr w:type="spellEnd"/>
      <w:r w:rsidR="002A0B13" w:rsidRPr="002A0B13">
        <w:t xml:space="preserve"> </w:t>
      </w:r>
      <w:proofErr w:type="spellStart"/>
      <w:r w:rsidRPr="002A0B13">
        <w:t>propisima</w:t>
      </w:r>
      <w:proofErr w:type="spellEnd"/>
      <w:r w:rsidRPr="002A0B13">
        <w:t xml:space="preserve">, </w:t>
      </w:r>
      <w:proofErr w:type="spellStart"/>
      <w:r w:rsidRPr="002A0B13">
        <w:t>te</w:t>
      </w:r>
      <w:proofErr w:type="spellEnd"/>
      <w:r w:rsidRPr="002A0B13">
        <w:t xml:space="preserve"> za </w:t>
      </w:r>
      <w:proofErr w:type="spellStart"/>
      <w:r w:rsidRPr="002A0B13">
        <w:t>iznose</w:t>
      </w:r>
      <w:proofErr w:type="spellEnd"/>
      <w:r w:rsidR="002A0B13" w:rsidRPr="002A0B13">
        <w:t xml:space="preserve"> </w:t>
      </w:r>
      <w:proofErr w:type="spellStart"/>
      <w:r w:rsidRPr="002A0B13">
        <w:t>domaćeg</w:t>
      </w:r>
      <w:proofErr w:type="spellEnd"/>
      <w:r w:rsidR="002A0B13" w:rsidRPr="002A0B13">
        <w:t xml:space="preserve"> I </w:t>
      </w:r>
      <w:proofErr w:type="spellStart"/>
      <w:r w:rsidRPr="002A0B13">
        <w:t>inozemnog</w:t>
      </w:r>
      <w:proofErr w:type="spellEnd"/>
      <w:r w:rsidR="002A0B13" w:rsidRPr="002A0B13">
        <w:t xml:space="preserve"> </w:t>
      </w:r>
      <w:proofErr w:type="spellStart"/>
      <w:r w:rsidRPr="002A0B13">
        <w:t>zajma</w:t>
      </w:r>
      <w:proofErr w:type="spellEnd"/>
      <w:r w:rsidRPr="002A0B13">
        <w:t xml:space="preserve">. U </w:t>
      </w:r>
      <w:proofErr w:type="spellStart"/>
      <w:r w:rsidRPr="002A0B13">
        <w:t>iznos</w:t>
      </w:r>
      <w:proofErr w:type="spellEnd"/>
      <w:r w:rsidR="002A0B13" w:rsidRPr="002A0B13">
        <w:t xml:space="preserve"> </w:t>
      </w:r>
      <w:proofErr w:type="spellStart"/>
      <w:r w:rsidRPr="002A0B13">
        <w:t>ukupne</w:t>
      </w:r>
      <w:proofErr w:type="spellEnd"/>
      <w:r w:rsidR="002A0B13" w:rsidRPr="002A0B13">
        <w:t xml:space="preserve"> </w:t>
      </w:r>
      <w:proofErr w:type="spellStart"/>
      <w:r w:rsidRPr="002A0B13">
        <w:t>godišnje</w:t>
      </w:r>
      <w:proofErr w:type="spellEnd"/>
      <w:r w:rsidR="002A0B13" w:rsidRPr="002A0B13">
        <w:t xml:space="preserve"> </w:t>
      </w:r>
      <w:proofErr w:type="spellStart"/>
      <w:r w:rsidRPr="002A0B13">
        <w:t>obveze</w:t>
      </w:r>
      <w:proofErr w:type="spellEnd"/>
      <w:r w:rsidR="002A0B13" w:rsidRPr="002A0B13">
        <w:t xml:space="preserve"> </w:t>
      </w:r>
      <w:proofErr w:type="spellStart"/>
      <w:r w:rsidRPr="002A0B13">
        <w:t>uključen</w:t>
      </w:r>
      <w:proofErr w:type="spellEnd"/>
      <w:r w:rsidRPr="002A0B13">
        <w:t xml:space="preserve"> je </w:t>
      </w:r>
      <w:r w:rsidR="002A0B13" w:rsidRPr="002A0B13">
        <w:t xml:space="preserve">I </w:t>
      </w:r>
      <w:proofErr w:type="spellStart"/>
      <w:r w:rsidRPr="002A0B13">
        <w:t>iznos</w:t>
      </w:r>
      <w:proofErr w:type="spellEnd"/>
      <w:r w:rsidR="002A0B13" w:rsidRPr="002A0B13">
        <w:t xml:space="preserve"> </w:t>
      </w:r>
      <w:proofErr w:type="spellStart"/>
      <w:r w:rsidRPr="002A0B13">
        <w:t>prosječnog</w:t>
      </w:r>
      <w:proofErr w:type="spellEnd"/>
      <w:r w:rsidR="002A0B13" w:rsidRPr="002A0B13">
        <w:t xml:space="preserve"> </w:t>
      </w:r>
      <w:proofErr w:type="spellStart"/>
      <w:r w:rsidRPr="002A0B13">
        <w:t>godišnjeg</w:t>
      </w:r>
      <w:proofErr w:type="spellEnd"/>
      <w:r w:rsidR="002A0B13" w:rsidRPr="002A0B13">
        <w:t xml:space="preserve"> </w:t>
      </w:r>
      <w:proofErr w:type="spellStart"/>
      <w:r w:rsidRPr="002A0B13">
        <w:t>anuiteta</w:t>
      </w:r>
      <w:proofErr w:type="spellEnd"/>
      <w:r w:rsidRPr="002A0B13">
        <w:t xml:space="preserve"> po </w:t>
      </w:r>
      <w:proofErr w:type="spellStart"/>
      <w:r w:rsidRPr="002A0B13">
        <w:t>kreditima</w:t>
      </w:r>
      <w:proofErr w:type="spellEnd"/>
      <w:r w:rsidR="002A0B13" w:rsidRPr="002A0B13">
        <w:t xml:space="preserve"> </w:t>
      </w:r>
      <w:proofErr w:type="spellStart"/>
      <w:r w:rsidR="002A0B13" w:rsidRPr="002A0B13">
        <w:t>i</w:t>
      </w:r>
      <w:proofErr w:type="spellEnd"/>
      <w:r w:rsidR="002A0B13" w:rsidRPr="002A0B13">
        <w:t xml:space="preserve"> </w:t>
      </w:r>
      <w:proofErr w:type="spellStart"/>
      <w:r w:rsidRPr="002A0B13">
        <w:t>zajmovima</w:t>
      </w:r>
      <w:proofErr w:type="spellEnd"/>
      <w:r w:rsidRPr="002A0B13">
        <w:t xml:space="preserve">, </w:t>
      </w:r>
      <w:proofErr w:type="spellStart"/>
      <w:r w:rsidRPr="002A0B13">
        <w:t>te</w:t>
      </w:r>
      <w:proofErr w:type="spellEnd"/>
      <w:r w:rsidR="002A0B13" w:rsidRPr="002A0B13">
        <w:t xml:space="preserve"> </w:t>
      </w:r>
      <w:proofErr w:type="spellStart"/>
      <w:r w:rsidRPr="002A0B13">
        <w:t>nepodmirene</w:t>
      </w:r>
      <w:proofErr w:type="spellEnd"/>
      <w:r w:rsidR="002A0B13" w:rsidRPr="002A0B13">
        <w:t xml:space="preserve"> </w:t>
      </w:r>
      <w:proofErr w:type="spellStart"/>
      <w:r w:rsidRPr="002A0B13">
        <w:t>dospjele</w:t>
      </w:r>
      <w:proofErr w:type="spellEnd"/>
      <w:r w:rsidR="002A0B13" w:rsidRPr="002A0B13">
        <w:t xml:space="preserve"> </w:t>
      </w:r>
      <w:proofErr w:type="spellStart"/>
      <w:r w:rsidRPr="002A0B13">
        <w:t>obveze</w:t>
      </w:r>
      <w:proofErr w:type="spellEnd"/>
      <w:r w:rsidR="002A0B13" w:rsidRPr="002A0B13">
        <w:t xml:space="preserve"> </w:t>
      </w:r>
      <w:proofErr w:type="spellStart"/>
      <w:r w:rsidRPr="002A0B13">
        <w:t>iz</w:t>
      </w:r>
      <w:proofErr w:type="spellEnd"/>
      <w:r w:rsidR="002A0B13" w:rsidRPr="002A0B13">
        <w:t xml:space="preserve"> </w:t>
      </w:r>
      <w:proofErr w:type="spellStart"/>
      <w:r w:rsidRPr="002A0B13">
        <w:t>prethodnih</w:t>
      </w:r>
      <w:proofErr w:type="spellEnd"/>
      <w:r w:rsidR="002A0B13" w:rsidRPr="002A0B13">
        <w:t xml:space="preserve"> </w:t>
      </w:r>
      <w:proofErr w:type="spellStart"/>
      <w:r w:rsidRPr="002A0B13">
        <w:t>godina</w:t>
      </w:r>
      <w:proofErr w:type="spellEnd"/>
      <w:r w:rsidRPr="002A0B13">
        <w:t>.</w:t>
      </w:r>
    </w:p>
    <w:p w14:paraId="4B669014" w14:textId="77777777" w:rsidR="00142E41" w:rsidRPr="002A0B13" w:rsidRDefault="00142E41" w:rsidP="00142E41">
      <w:pPr>
        <w:jc w:val="both"/>
      </w:pPr>
      <w:r w:rsidRPr="002A0B13">
        <w:tab/>
        <w:t>U 20</w:t>
      </w:r>
      <w:r w:rsidR="002A0B13" w:rsidRPr="002A0B13">
        <w:t>20</w:t>
      </w:r>
      <w:r w:rsidRPr="002A0B13">
        <w:t xml:space="preserve">.godini Grad ne </w:t>
      </w:r>
      <w:proofErr w:type="spellStart"/>
      <w:r w:rsidRPr="002A0B13">
        <w:t>planira</w:t>
      </w:r>
      <w:proofErr w:type="spellEnd"/>
      <w:r w:rsidRPr="002A0B13">
        <w:t xml:space="preserve"> da se </w:t>
      </w:r>
      <w:proofErr w:type="spellStart"/>
      <w:r w:rsidRPr="002A0B13">
        <w:t>dugoročno</w:t>
      </w:r>
      <w:proofErr w:type="spellEnd"/>
      <w:r w:rsidR="002A0B13" w:rsidRPr="002A0B13">
        <w:t xml:space="preserve"> </w:t>
      </w:r>
      <w:proofErr w:type="spellStart"/>
      <w:r w:rsidRPr="002A0B13">
        <w:t>zaduži</w:t>
      </w:r>
      <w:proofErr w:type="spellEnd"/>
      <w:r w:rsidR="002A0B13" w:rsidRPr="002A0B13">
        <w:t xml:space="preserve"> </w:t>
      </w:r>
      <w:proofErr w:type="spellStart"/>
      <w:r w:rsidRPr="002A0B13">
        <w:t>uzimanjem</w:t>
      </w:r>
      <w:proofErr w:type="spellEnd"/>
      <w:r w:rsidR="002A0B13" w:rsidRPr="002A0B13">
        <w:t xml:space="preserve"> </w:t>
      </w:r>
      <w:proofErr w:type="spellStart"/>
      <w:r w:rsidRPr="002A0B13">
        <w:t>kredita</w:t>
      </w:r>
      <w:proofErr w:type="spellEnd"/>
      <w:r w:rsidRPr="002A0B13">
        <w:t>.</w:t>
      </w:r>
    </w:p>
    <w:p w14:paraId="38B22595" w14:textId="77777777" w:rsidR="0090463D" w:rsidRDefault="0090463D">
      <w:pPr>
        <w:pStyle w:val="Tijeloteksta"/>
      </w:pPr>
    </w:p>
    <w:p w14:paraId="2558A890" w14:textId="77777777" w:rsidR="00E5498F" w:rsidRDefault="0059390D">
      <w:pPr>
        <w:pStyle w:val="Tijeloteksta"/>
      </w:pPr>
      <w:proofErr w:type="spellStart"/>
      <w:r>
        <w:t>Prorač</w:t>
      </w:r>
      <w:r w:rsidR="006F5A55">
        <w:t>unski</w:t>
      </w:r>
      <w:proofErr w:type="spellEnd"/>
      <w:r w:rsidR="002A0B13">
        <w:t xml:space="preserve"> </w:t>
      </w:r>
      <w:proofErr w:type="spellStart"/>
      <w:r w:rsidR="006F5A55">
        <w:t>korisnic</w:t>
      </w:r>
      <w:r>
        <w:t>i</w:t>
      </w:r>
      <w:proofErr w:type="spellEnd"/>
      <w:r>
        <w:t xml:space="preserve"> — </w:t>
      </w:r>
      <w:proofErr w:type="spellStart"/>
      <w:r>
        <w:t>ustanove</w:t>
      </w:r>
      <w:proofErr w:type="spellEnd"/>
      <w:r w:rsidR="002A0B13">
        <w:t xml:space="preserve"> </w:t>
      </w:r>
      <w:proofErr w:type="spellStart"/>
      <w:r>
        <w:t>Grada</w:t>
      </w:r>
      <w:proofErr w:type="spellEnd"/>
      <w:r w:rsidR="002A0B13"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zaduž</w:t>
      </w:r>
      <w:r w:rsidR="006F5A55">
        <w:t>ivati</w:t>
      </w:r>
      <w:proofErr w:type="spellEnd"/>
      <w:r w:rsidR="002A0B13">
        <w:t xml:space="preserve"> </w:t>
      </w:r>
      <w:proofErr w:type="spellStart"/>
      <w:r>
        <w:t>samo</w:t>
      </w:r>
      <w:proofErr w:type="spellEnd"/>
      <w:r w:rsidR="002A0B13">
        <w:t xml:space="preserve"> </w:t>
      </w:r>
      <w:proofErr w:type="spellStart"/>
      <w:r>
        <w:t>uz</w:t>
      </w:r>
      <w:proofErr w:type="spellEnd"/>
      <w:r w:rsidR="002A0B13">
        <w:t xml:space="preserve"> </w:t>
      </w:r>
      <w:proofErr w:type="spellStart"/>
      <w:r>
        <w:t>suglasnost</w:t>
      </w:r>
      <w:proofErr w:type="spellEnd"/>
      <w:r w:rsidR="002A0B13">
        <w:t xml:space="preserve"> </w:t>
      </w:r>
      <w:proofErr w:type="spellStart"/>
      <w:r>
        <w:t>Grada</w:t>
      </w:r>
      <w:proofErr w:type="spellEnd"/>
      <w:r w:rsidR="002A0B13">
        <w:t xml:space="preserve"> </w:t>
      </w:r>
      <w:proofErr w:type="spellStart"/>
      <w:r>
        <w:t>Iloka</w:t>
      </w:r>
      <w:proofErr w:type="spellEnd"/>
      <w:r w:rsidR="002A0B13">
        <w:t xml:space="preserve"> </w:t>
      </w:r>
      <w:proofErr w:type="spellStart"/>
      <w:r w:rsidR="006F5A55">
        <w:t>sukladno</w:t>
      </w:r>
      <w:proofErr w:type="spellEnd"/>
      <w:r w:rsidR="002A0B13">
        <w:t xml:space="preserve"> </w:t>
      </w:r>
      <w:proofErr w:type="spellStart"/>
      <w:r w:rsidR="006F5A55">
        <w:t>zakonskim</w:t>
      </w:r>
      <w:proofErr w:type="spellEnd"/>
      <w:r w:rsidR="002A0B13">
        <w:t xml:space="preserve"> </w:t>
      </w:r>
      <w:proofErr w:type="spellStart"/>
      <w:r w:rsidR="006F5A55">
        <w:t>propisima</w:t>
      </w:r>
      <w:proofErr w:type="spellEnd"/>
      <w:r w:rsidR="006F5A55">
        <w:t>.</w:t>
      </w:r>
    </w:p>
    <w:p w14:paraId="55475136" w14:textId="77777777" w:rsidR="0059390D" w:rsidRDefault="0059390D">
      <w:pPr>
        <w:pStyle w:val="Compact"/>
        <w:numPr>
          <w:ilvl w:val="0"/>
          <w:numId w:val="4"/>
        </w:numPr>
      </w:pPr>
      <w:r>
        <w:t xml:space="preserve">PRIHODI PRORAČUNA </w:t>
      </w:r>
    </w:p>
    <w:p w14:paraId="2C036799" w14:textId="77777777" w:rsidR="0059390D" w:rsidRDefault="0059390D" w:rsidP="0059390D">
      <w:pPr>
        <w:pStyle w:val="Compact"/>
        <w:ind w:left="480"/>
      </w:pPr>
    </w:p>
    <w:p w14:paraId="19AA3067" w14:textId="77777777" w:rsidR="00E5498F" w:rsidRDefault="0059390D" w:rsidP="00B14452">
      <w:pPr>
        <w:pStyle w:val="Compact"/>
        <w:ind w:left="480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11.</w:t>
      </w:r>
    </w:p>
    <w:p w14:paraId="310F8E66" w14:textId="77777777" w:rsidR="00E5498F" w:rsidRDefault="0059390D">
      <w:pPr>
        <w:pStyle w:val="FirstParagraph"/>
      </w:pPr>
      <w:proofErr w:type="spellStart"/>
      <w:r>
        <w:t>Prihodi</w:t>
      </w:r>
      <w:proofErr w:type="spellEnd"/>
      <w:r w:rsidR="00A9798C">
        <w:t xml:space="preserve"> </w:t>
      </w:r>
      <w:proofErr w:type="spellStart"/>
      <w:r>
        <w:t>š</w:t>
      </w:r>
      <w:r w:rsidR="006F5A55">
        <w:t>to</w:t>
      </w:r>
      <w:proofErr w:type="spellEnd"/>
      <w:r w:rsidR="00A9798C">
        <w:t xml:space="preserve"> </w:t>
      </w:r>
      <w:proofErr w:type="spellStart"/>
      <w:r w:rsidR="006F5A55">
        <w:t>ih</w:t>
      </w:r>
      <w:proofErr w:type="spellEnd"/>
      <w:r w:rsidR="00A9798C">
        <w:t xml:space="preserve"> </w:t>
      </w:r>
      <w:proofErr w:type="spellStart"/>
      <w:r w:rsidR="006F5A55">
        <w:t>tijela</w:t>
      </w:r>
      <w:proofErr w:type="spellEnd"/>
      <w:r w:rsidR="00A9798C">
        <w:t xml:space="preserve"> </w:t>
      </w:r>
      <w:proofErr w:type="spellStart"/>
      <w:r w:rsidR="006F5A55">
        <w:t>gradske</w:t>
      </w:r>
      <w:proofErr w:type="spellEnd"/>
      <w:r w:rsidR="00A9798C">
        <w:t xml:space="preserve"> </w:t>
      </w:r>
      <w:proofErr w:type="spellStart"/>
      <w:r w:rsidR="006F5A55">
        <w:t>uprave</w:t>
      </w:r>
      <w:proofErr w:type="spellEnd"/>
      <w:r w:rsidR="00A9798C">
        <w:t xml:space="preserve"> </w:t>
      </w:r>
      <w:proofErr w:type="spellStart"/>
      <w:r w:rsidR="006F5A55">
        <w:t>ostvare</w:t>
      </w:r>
      <w:proofErr w:type="spellEnd"/>
      <w:r w:rsidR="00A9798C">
        <w:t xml:space="preserve"> </w:t>
      </w:r>
      <w:proofErr w:type="spellStart"/>
      <w:r w:rsidR="006F5A55">
        <w:t>obavljanj</w:t>
      </w:r>
      <w:r>
        <w:t>em</w:t>
      </w:r>
      <w:proofErr w:type="spellEnd"/>
      <w:r w:rsidR="00A9798C"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prihod</w:t>
      </w:r>
      <w:proofErr w:type="spellEnd"/>
      <w:r w:rsidR="00A9798C">
        <w:t xml:space="preserve"> </w:t>
      </w:r>
      <w:proofErr w:type="spellStart"/>
      <w:r>
        <w:t>su</w:t>
      </w:r>
      <w:proofErr w:type="spellEnd"/>
      <w:r w:rsidR="00A9798C">
        <w:t xml:space="preserve"> </w:t>
      </w:r>
      <w:proofErr w:type="spellStart"/>
      <w:r>
        <w:t>Proračuna</w:t>
      </w:r>
      <w:proofErr w:type="spellEnd"/>
      <w:r w:rsidR="00A9798C">
        <w:t xml:space="preserve"> I </w:t>
      </w:r>
      <w:proofErr w:type="spellStart"/>
      <w:r>
        <w:t>uplaćuju</w:t>
      </w:r>
      <w:proofErr w:type="spellEnd"/>
      <w:r>
        <w:t xml:space="preserve"> se </w:t>
      </w:r>
      <w:proofErr w:type="spellStart"/>
      <w:r>
        <w:t>na</w:t>
      </w:r>
      <w:proofErr w:type="spellEnd"/>
      <w:r w:rsidR="00A9798C">
        <w:t xml:space="preserve"> </w:t>
      </w:r>
      <w:proofErr w:type="spellStart"/>
      <w:r>
        <w:t>račun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una</w:t>
      </w:r>
      <w:proofErr w:type="spellEnd"/>
      <w:r w:rsidR="006F5A55">
        <w:t>.</w:t>
      </w:r>
    </w:p>
    <w:p w14:paraId="3CD6B4A0" w14:textId="77777777" w:rsidR="00E5498F" w:rsidRPr="00A9798C" w:rsidRDefault="0059390D">
      <w:pPr>
        <w:pStyle w:val="Tijeloteksta"/>
      </w:pPr>
      <w:proofErr w:type="spellStart"/>
      <w:r w:rsidRPr="00A9798C">
        <w:t>Prihodi</w:t>
      </w:r>
      <w:proofErr w:type="spellEnd"/>
      <w:r w:rsidRPr="00A9798C">
        <w:t xml:space="preserve"> s </w:t>
      </w:r>
      <w:proofErr w:type="spellStart"/>
      <w:r w:rsidRPr="00A9798C">
        <w:t>osnova</w:t>
      </w:r>
      <w:proofErr w:type="spellEnd"/>
      <w:r w:rsidR="00A9798C" w:rsidRPr="00A9798C">
        <w:t xml:space="preserve"> </w:t>
      </w:r>
      <w:proofErr w:type="spellStart"/>
      <w:r w:rsidRPr="00A9798C">
        <w:t>kamata</w:t>
      </w:r>
      <w:proofErr w:type="spellEnd"/>
      <w:r w:rsidRPr="00A9798C">
        <w:t xml:space="preserve"> po </w:t>
      </w:r>
      <w:proofErr w:type="spellStart"/>
      <w:r w:rsidRPr="00A9798C">
        <w:t>tradž</w:t>
      </w:r>
      <w:r w:rsidR="006F5A55" w:rsidRPr="00A9798C">
        <w:t>binama</w:t>
      </w:r>
      <w:proofErr w:type="spellEnd"/>
      <w:r w:rsidR="00A9798C" w:rsidRPr="00A9798C">
        <w:t xml:space="preserve"> </w:t>
      </w:r>
      <w:proofErr w:type="spellStart"/>
      <w:r w:rsidR="006F5A55" w:rsidRPr="00A9798C">
        <w:t>pojedi</w:t>
      </w:r>
      <w:r w:rsidRPr="00A9798C">
        <w:t>nih</w:t>
      </w:r>
      <w:proofErr w:type="spellEnd"/>
      <w:r w:rsidR="00A9798C" w:rsidRPr="00A9798C">
        <w:t xml:space="preserve"> </w:t>
      </w:r>
      <w:proofErr w:type="spellStart"/>
      <w:r w:rsidRPr="00A9798C">
        <w:t>tijela</w:t>
      </w:r>
      <w:proofErr w:type="spellEnd"/>
      <w:r w:rsidR="00A9798C" w:rsidRPr="00A9798C">
        <w:t xml:space="preserve"> </w:t>
      </w:r>
      <w:proofErr w:type="spellStart"/>
      <w:r w:rsidRPr="00A9798C">
        <w:t>gradske</w:t>
      </w:r>
      <w:proofErr w:type="spellEnd"/>
      <w:r w:rsidR="00A9798C" w:rsidRPr="00A9798C">
        <w:t xml:space="preserve"> </w:t>
      </w:r>
      <w:proofErr w:type="spellStart"/>
      <w:r w:rsidRPr="00A9798C">
        <w:t>uprave</w:t>
      </w:r>
      <w:proofErr w:type="spellEnd"/>
      <w:r w:rsidRPr="00A9798C">
        <w:t xml:space="preserve">, </w:t>
      </w:r>
      <w:proofErr w:type="spellStart"/>
      <w:r w:rsidRPr="00A9798C">
        <w:t>uplaćuju</w:t>
      </w:r>
      <w:proofErr w:type="spellEnd"/>
      <w:r w:rsidRPr="00A9798C">
        <w:t xml:space="preserve"> se </w:t>
      </w:r>
      <w:proofErr w:type="spellStart"/>
      <w:r w:rsidRPr="00A9798C">
        <w:t>na</w:t>
      </w:r>
      <w:proofErr w:type="spellEnd"/>
      <w:r w:rsidR="00A9798C" w:rsidRPr="00A9798C">
        <w:t xml:space="preserve"> </w:t>
      </w:r>
      <w:proofErr w:type="spellStart"/>
      <w:r w:rsidRPr="00A9798C">
        <w:t>jedinstveni</w:t>
      </w:r>
      <w:proofErr w:type="spellEnd"/>
      <w:r w:rsidR="00A9798C" w:rsidRPr="00A9798C">
        <w:t xml:space="preserve"> </w:t>
      </w:r>
      <w:proofErr w:type="spellStart"/>
      <w:r w:rsidRPr="00A9798C">
        <w:t>račun</w:t>
      </w:r>
      <w:proofErr w:type="spellEnd"/>
      <w:r w:rsidR="00A9798C" w:rsidRPr="00A9798C">
        <w:t xml:space="preserve"> </w:t>
      </w:r>
      <w:proofErr w:type="spellStart"/>
      <w:r w:rsidRPr="00A9798C">
        <w:t>Prorač</w:t>
      </w:r>
      <w:r w:rsidR="006F5A55" w:rsidRPr="00A9798C">
        <w:t>una</w:t>
      </w:r>
      <w:proofErr w:type="spellEnd"/>
      <w:r w:rsidR="006F5A55" w:rsidRPr="00A9798C">
        <w:t>.</w:t>
      </w:r>
    </w:p>
    <w:p w14:paraId="13DC223D" w14:textId="77777777" w:rsidR="0059390D" w:rsidRDefault="006F5A55" w:rsidP="0059390D">
      <w:pPr>
        <w:pStyle w:val="Tijeloteksta"/>
        <w:numPr>
          <w:ilvl w:val="0"/>
          <w:numId w:val="4"/>
        </w:numPr>
      </w:pPr>
      <w:r>
        <w:t xml:space="preserve">NAMJENSKI PRIHODI </w:t>
      </w:r>
    </w:p>
    <w:p w14:paraId="7F1A35E7" w14:textId="77777777" w:rsidR="00E5498F" w:rsidRDefault="0059390D" w:rsidP="00B14452">
      <w:pPr>
        <w:pStyle w:val="Tijeloteksta"/>
        <w:ind w:left="480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12.</w:t>
      </w:r>
    </w:p>
    <w:p w14:paraId="2B92E484" w14:textId="77777777" w:rsidR="00E5498F" w:rsidRDefault="0059390D">
      <w:pPr>
        <w:pStyle w:val="Tijeloteksta"/>
      </w:pPr>
      <w:proofErr w:type="spellStart"/>
      <w:r>
        <w:t>Prihodi</w:t>
      </w:r>
      <w:proofErr w:type="spellEnd"/>
      <w:r w:rsidR="00A9798C">
        <w:t xml:space="preserve"> </w:t>
      </w:r>
      <w:proofErr w:type="spellStart"/>
      <w:r>
        <w:t>koje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unski</w:t>
      </w:r>
      <w:proofErr w:type="spellEnd"/>
      <w:r w:rsidR="00A9798C">
        <w:t xml:space="preserve"> </w:t>
      </w:r>
      <w:proofErr w:type="spellStart"/>
      <w:r w:rsidR="006F5A55">
        <w:t>korisnici</w:t>
      </w:r>
      <w:proofErr w:type="spellEnd"/>
      <w:r w:rsidR="00A9798C">
        <w:t xml:space="preserve"> </w:t>
      </w:r>
      <w:proofErr w:type="spellStart"/>
      <w:r w:rsidR="006F5A55">
        <w:t>Grada</w:t>
      </w:r>
      <w:proofErr w:type="spellEnd"/>
      <w:r w:rsidR="00A9798C">
        <w:t xml:space="preserve"> </w:t>
      </w:r>
      <w:proofErr w:type="spellStart"/>
      <w:r w:rsidR="006F5A55">
        <w:t>ostvare</w:t>
      </w:r>
      <w:proofErr w:type="spellEnd"/>
      <w:r w:rsidR="00A9798C">
        <w:t xml:space="preserve"> </w:t>
      </w:r>
      <w:proofErr w:type="spellStart"/>
      <w:r w:rsidR="006F5A55">
        <w:t>od</w:t>
      </w:r>
      <w:proofErr w:type="spellEnd"/>
      <w:r w:rsidR="00A9798C">
        <w:t xml:space="preserve"> </w:t>
      </w:r>
      <w:proofErr w:type="spellStart"/>
      <w:r w:rsidR="006F5A55">
        <w:t>vlastite</w:t>
      </w:r>
      <w:proofErr w:type="spellEnd"/>
      <w:r w:rsidR="00A9798C">
        <w:t xml:space="preserve"> </w:t>
      </w:r>
      <w:proofErr w:type="spellStart"/>
      <w:r w:rsidR="006F5A55">
        <w:t>djelatnosti</w:t>
      </w:r>
      <w:proofErr w:type="spellEnd"/>
      <w:r w:rsidR="006F5A55">
        <w:t xml:space="preserve"> (</w:t>
      </w:r>
      <w:proofErr w:type="spellStart"/>
      <w:r w:rsidR="006F5A55">
        <w:t>vlastiti</w:t>
      </w:r>
      <w:proofErr w:type="spellEnd"/>
      <w:r w:rsidR="00A9798C">
        <w:t xml:space="preserve"> </w:t>
      </w:r>
      <w:proofErr w:type="spellStart"/>
      <w:r w:rsidR="006F5A55">
        <w:t>prihodi</w:t>
      </w:r>
      <w:proofErr w:type="spellEnd"/>
      <w:r w:rsidR="006F5A55">
        <w:t xml:space="preserve">), </w:t>
      </w:r>
      <w:proofErr w:type="spellStart"/>
      <w:r w:rsidR="006F5A55">
        <w:t>iz</w:t>
      </w:r>
      <w:proofErr w:type="spellEnd"/>
      <w:r w:rsidR="00A9798C">
        <w:t xml:space="preserve"> </w:t>
      </w:r>
      <w:proofErr w:type="spellStart"/>
      <w:r w:rsidR="006F5A55">
        <w:t>donacija</w:t>
      </w:r>
      <w:proofErr w:type="spellEnd"/>
      <w:r w:rsidR="006F5A55">
        <w:t xml:space="preserve">, po </w:t>
      </w:r>
      <w:proofErr w:type="spellStart"/>
      <w:r w:rsidR="006F5A55">
        <w:t>posebnim</w:t>
      </w:r>
      <w:proofErr w:type="spellEnd"/>
      <w:r w:rsidR="00A9798C">
        <w:t xml:space="preserve"> </w:t>
      </w:r>
      <w:proofErr w:type="spellStart"/>
      <w:r w:rsidR="006F5A55">
        <w:t>propisima</w:t>
      </w:r>
      <w:proofErr w:type="spellEnd"/>
      <w:r w:rsidR="00A9798C">
        <w:t xml:space="preserve"> </w:t>
      </w:r>
      <w:proofErr w:type="spellStart"/>
      <w:r w:rsidR="00A9798C">
        <w:t>i</w:t>
      </w:r>
      <w:proofErr w:type="spellEnd"/>
      <w:r w:rsidR="00A9798C">
        <w:t xml:space="preserve"> </w:t>
      </w:r>
      <w:proofErr w:type="spellStart"/>
      <w:r w:rsidR="006F5A55">
        <w:t>iz</w:t>
      </w:r>
      <w:proofErr w:type="spellEnd"/>
      <w:r w:rsidR="00A9798C">
        <w:t xml:space="preserve"> </w:t>
      </w:r>
      <w:proofErr w:type="spellStart"/>
      <w:r w:rsidR="006F5A55">
        <w:t>drugih</w:t>
      </w:r>
      <w:proofErr w:type="spellEnd"/>
      <w:r w:rsidR="00A9798C">
        <w:t xml:space="preserve"> </w:t>
      </w:r>
      <w:proofErr w:type="spellStart"/>
      <w:r w:rsidR="006F5A55">
        <w:t>izvora</w:t>
      </w:r>
      <w:proofErr w:type="spellEnd"/>
      <w:r w:rsidR="006F5A55">
        <w:t xml:space="preserve">, </w:t>
      </w:r>
      <w:proofErr w:type="spellStart"/>
      <w:r w:rsidR="006F5A55">
        <w:t>namjenski</w:t>
      </w:r>
      <w:proofErr w:type="spellEnd"/>
      <w:r w:rsidR="00A9798C">
        <w:t xml:space="preserve"> </w:t>
      </w:r>
      <w:proofErr w:type="spellStart"/>
      <w:r w:rsidR="006F5A55">
        <w:t>su</w:t>
      </w:r>
      <w:proofErr w:type="spellEnd"/>
      <w:r w:rsidR="00A9798C">
        <w:t xml:space="preserve"> </w:t>
      </w:r>
      <w:proofErr w:type="spellStart"/>
      <w:r w:rsidR="006F5A55">
        <w:t>prihodi</w:t>
      </w:r>
      <w:proofErr w:type="spellEnd"/>
      <w:r w:rsidR="00A9798C">
        <w:t xml:space="preserve"> </w:t>
      </w:r>
      <w:proofErr w:type="spellStart"/>
      <w:r w:rsidR="006F5A55">
        <w:t>Prora</w:t>
      </w:r>
      <w:r>
        <w:t>č</w:t>
      </w:r>
      <w:r w:rsidR="006F5A55">
        <w:t>una</w:t>
      </w:r>
      <w:proofErr w:type="spellEnd"/>
      <w:r w:rsidR="006F5A55">
        <w:t>.</w:t>
      </w:r>
    </w:p>
    <w:p w14:paraId="3D5570B3" w14:textId="77777777" w:rsidR="00E5498F" w:rsidRDefault="0059390D">
      <w:pPr>
        <w:pStyle w:val="Tijeloteksta"/>
      </w:pPr>
      <w:proofErr w:type="spellStart"/>
      <w:r>
        <w:t>Prihodi</w:t>
      </w:r>
      <w:proofErr w:type="spellEnd"/>
      <w:r w:rsidR="00A9798C">
        <w:t xml:space="preserve"> </w:t>
      </w:r>
      <w:proofErr w:type="spellStart"/>
      <w:r>
        <w:t>iz</w:t>
      </w:r>
      <w:proofErr w:type="spellEnd"/>
      <w:r w:rsidR="00A9798C"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 w:rsidR="00A9798C">
        <w:t>O</w:t>
      </w:r>
      <w:r>
        <w:t>voga</w:t>
      </w:r>
      <w:proofErr w:type="spellEnd"/>
      <w:r w:rsidR="00A9798C">
        <w:t xml:space="preserve"> </w:t>
      </w:r>
      <w:proofErr w:type="spellStart"/>
      <w:r>
        <w:t>č</w:t>
      </w:r>
      <w:r w:rsidR="006F5A55">
        <w:t>lanka</w:t>
      </w:r>
      <w:proofErr w:type="spellEnd"/>
      <w:r w:rsidR="00A9798C">
        <w:t xml:space="preserve"> </w:t>
      </w:r>
      <w:proofErr w:type="spellStart"/>
      <w:r w:rsidR="006F5A55">
        <w:t>planiraju</w:t>
      </w:r>
      <w:proofErr w:type="spellEnd"/>
      <w:r w:rsidR="006F5A55">
        <w:t xml:space="preserve"> se u </w:t>
      </w:r>
      <w:proofErr w:type="spellStart"/>
      <w:r w:rsidR="006F5A55">
        <w:t>financijskim</w:t>
      </w:r>
      <w:proofErr w:type="spellEnd"/>
      <w:r w:rsidR="00A9798C">
        <w:t xml:space="preserve"> </w:t>
      </w:r>
      <w:proofErr w:type="spellStart"/>
      <w:r w:rsidR="006F5A55">
        <w:t>planovima</w:t>
      </w:r>
      <w:proofErr w:type="spellEnd"/>
      <w:r w:rsidR="00A9798C">
        <w:t xml:space="preserve"> </w:t>
      </w:r>
      <w:proofErr w:type="spellStart"/>
      <w:r w:rsidR="006F5A55">
        <w:t>pror</w:t>
      </w:r>
      <w:r>
        <w:t>ačunskih</w:t>
      </w:r>
      <w:proofErr w:type="spellEnd"/>
      <w:r w:rsidR="00A9798C">
        <w:t xml:space="preserve"> </w:t>
      </w:r>
      <w:proofErr w:type="spellStart"/>
      <w:r>
        <w:t>korisnika</w:t>
      </w:r>
      <w:proofErr w:type="spellEnd"/>
      <w:r w:rsidR="00A9798C">
        <w:t xml:space="preserve"> I </w:t>
      </w:r>
      <w:proofErr w:type="spellStart"/>
      <w:r>
        <w:t>uplaćuju</w:t>
      </w:r>
      <w:proofErr w:type="spellEnd"/>
      <w:r w:rsidR="00A9798C">
        <w:t xml:space="preserve"> </w:t>
      </w:r>
      <w:proofErr w:type="spellStart"/>
      <w:r>
        <w:t>na</w:t>
      </w:r>
      <w:proofErr w:type="spellEnd"/>
      <w:r w:rsidR="00A9798C">
        <w:t xml:space="preserve"> </w:t>
      </w:r>
      <w:proofErr w:type="spellStart"/>
      <w:r>
        <w:t>njihov</w:t>
      </w:r>
      <w:proofErr w:type="spellEnd"/>
      <w:r w:rsidR="00A9798C">
        <w:t xml:space="preserve"> </w:t>
      </w:r>
      <w:proofErr w:type="spellStart"/>
      <w:r>
        <w:t>račun</w:t>
      </w:r>
      <w:proofErr w:type="spellEnd"/>
      <w:r>
        <w:t xml:space="preserve">, a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 w:rsidR="00A9798C">
        <w:t xml:space="preserve"> </w:t>
      </w:r>
      <w:proofErr w:type="spellStart"/>
      <w:r>
        <w:t>isklju</w:t>
      </w:r>
      <w:r w:rsidR="00A9798C">
        <w:t>č</w:t>
      </w:r>
      <w:r w:rsidR="006F5A55">
        <w:t>ivo</w:t>
      </w:r>
      <w:proofErr w:type="spellEnd"/>
      <w:r w:rsidR="006F5A55">
        <w:t xml:space="preserve"> za </w:t>
      </w:r>
      <w:proofErr w:type="spellStart"/>
      <w:r w:rsidR="006F5A55">
        <w:t>namjene</w:t>
      </w:r>
      <w:proofErr w:type="spellEnd"/>
      <w:r w:rsidR="00A9798C">
        <w:t xml:space="preserve"> </w:t>
      </w:r>
      <w:proofErr w:type="spellStart"/>
      <w:r w:rsidR="00A9798C">
        <w:t>utvrđ</w:t>
      </w:r>
      <w:r w:rsidR="006F5A55">
        <w:t>ene</w:t>
      </w:r>
      <w:proofErr w:type="spellEnd"/>
      <w:r w:rsidR="00A9798C">
        <w:t xml:space="preserve"> </w:t>
      </w:r>
      <w:proofErr w:type="spellStart"/>
      <w:r w:rsidR="006F5A55">
        <w:t>financijskim</w:t>
      </w:r>
      <w:proofErr w:type="spellEnd"/>
      <w:r w:rsidR="00A9798C">
        <w:t xml:space="preserve"> </w:t>
      </w:r>
      <w:proofErr w:type="spellStart"/>
      <w:r w:rsidR="006F5A55">
        <w:t>planovima</w:t>
      </w:r>
      <w:proofErr w:type="spellEnd"/>
      <w:r w:rsidR="006F5A55">
        <w:t>.</w:t>
      </w:r>
    </w:p>
    <w:p w14:paraId="11D14737" w14:textId="14784A44" w:rsidR="00E5498F" w:rsidRDefault="0059390D">
      <w:pPr>
        <w:pStyle w:val="Tijeloteksta"/>
      </w:pPr>
      <w:proofErr w:type="spellStart"/>
      <w:r>
        <w:lastRenderedPageBreak/>
        <w:t>Prorač</w:t>
      </w:r>
      <w:r w:rsidR="006F5A55">
        <w:t>unski</w:t>
      </w:r>
      <w:proofErr w:type="spellEnd"/>
      <w:r w:rsidR="00A9798C">
        <w:t xml:space="preserve"> </w:t>
      </w:r>
      <w:proofErr w:type="spellStart"/>
      <w:r w:rsidR="006F5A55">
        <w:t>korisni</w:t>
      </w:r>
      <w:r>
        <w:t>ci</w:t>
      </w:r>
      <w:proofErr w:type="spellEnd"/>
      <w:r w:rsidR="00A9798C">
        <w:t xml:space="preserve"> </w:t>
      </w:r>
      <w:proofErr w:type="spellStart"/>
      <w:r>
        <w:t>mogu</w:t>
      </w:r>
      <w:proofErr w:type="spellEnd"/>
      <w:r w:rsidR="00A9798C">
        <w:t xml:space="preserve"> </w:t>
      </w:r>
      <w:proofErr w:type="spellStart"/>
      <w:r>
        <w:t>preuzimati</w:t>
      </w:r>
      <w:proofErr w:type="spellEnd"/>
      <w:r w:rsidR="00A9798C">
        <w:t xml:space="preserve"> </w:t>
      </w:r>
      <w:proofErr w:type="spellStart"/>
      <w:r>
        <w:t>obveze</w:t>
      </w:r>
      <w:proofErr w:type="spellEnd"/>
      <w:r w:rsidR="00A9798C">
        <w:t xml:space="preserve"> </w:t>
      </w:r>
      <w:proofErr w:type="spellStart"/>
      <w:r w:rsidR="00A9798C">
        <w:t>i</w:t>
      </w:r>
      <w:proofErr w:type="spellEnd"/>
      <w:r w:rsidR="00A9798C">
        <w:t xml:space="preserve"> </w:t>
      </w:r>
      <w:proofErr w:type="spellStart"/>
      <w:r>
        <w:t>plaćati</w:t>
      </w:r>
      <w:proofErr w:type="spellEnd"/>
      <w:r w:rsidR="00A9798C">
        <w:t xml:space="preserve"> </w:t>
      </w:r>
      <w:proofErr w:type="spellStart"/>
      <w:r>
        <w:t>ih</w:t>
      </w:r>
      <w:proofErr w:type="spellEnd"/>
      <w:r>
        <w:t xml:space="preserve"> po </w:t>
      </w:r>
      <w:proofErr w:type="spellStart"/>
      <w:r>
        <w:t>stavkama</w:t>
      </w:r>
      <w:proofErr w:type="spellEnd"/>
      <w:r w:rsidR="00BE735D">
        <w:t xml:space="preserve"> </w:t>
      </w:r>
      <w:proofErr w:type="spellStart"/>
      <w:r>
        <w:t>rashoda</w:t>
      </w:r>
      <w:proofErr w:type="spellEnd"/>
      <w:r w:rsidR="00A9798C">
        <w:t xml:space="preserve"> </w:t>
      </w:r>
      <w:r>
        <w:t xml:space="preserve">za </w:t>
      </w:r>
      <w:proofErr w:type="spellStart"/>
      <w:r>
        <w:t>č</w:t>
      </w:r>
      <w:r w:rsidR="006F5A55">
        <w:t>ije</w:t>
      </w:r>
      <w:proofErr w:type="spellEnd"/>
      <w:r w:rsidR="00BE735D">
        <w:t xml:space="preserve"> </w:t>
      </w:r>
      <w:proofErr w:type="spellStart"/>
      <w:r w:rsidR="006F5A55">
        <w:t>su</w:t>
      </w:r>
      <w:proofErr w:type="spellEnd"/>
      <w:r w:rsidR="00A9798C">
        <w:t xml:space="preserve"> </w:t>
      </w:r>
      <w:proofErr w:type="spellStart"/>
      <w:r w:rsidR="006F5A55">
        <w:t>financiranje</w:t>
      </w:r>
      <w:proofErr w:type="spellEnd"/>
      <w:r w:rsidR="00A9798C">
        <w:t xml:space="preserve"> </w:t>
      </w:r>
      <w:proofErr w:type="spellStart"/>
      <w:r w:rsidR="006F5A55">
        <w:t>planirani</w:t>
      </w:r>
      <w:proofErr w:type="spellEnd"/>
      <w:r w:rsidR="00A9798C">
        <w:t xml:space="preserve"> </w:t>
      </w:r>
      <w:proofErr w:type="spellStart"/>
      <w:r w:rsidR="006F5A55">
        <w:t>namjenski</w:t>
      </w:r>
      <w:proofErr w:type="spellEnd"/>
      <w:r w:rsidR="00A9798C">
        <w:t xml:space="preserve"> </w:t>
      </w:r>
      <w:proofErr w:type="spellStart"/>
      <w:r w:rsidR="006F5A55">
        <w:t>prihodi</w:t>
      </w:r>
      <w:proofErr w:type="spellEnd"/>
      <w:r w:rsidR="00A9798C">
        <w:t xml:space="preserve"> </w:t>
      </w:r>
      <w:proofErr w:type="spellStart"/>
      <w:r w:rsidR="006F5A55">
        <w:t>iz</w:t>
      </w:r>
      <w:proofErr w:type="spellEnd"/>
      <w:r w:rsidR="00A9798C">
        <w:t xml:space="preserve"> </w:t>
      </w:r>
      <w:proofErr w:type="spellStart"/>
      <w:r w:rsidR="006F5A55">
        <w:t>s</w:t>
      </w:r>
      <w:r>
        <w:t>tavka</w:t>
      </w:r>
      <w:proofErr w:type="spellEnd"/>
      <w:r>
        <w:t xml:space="preserve"> 1. </w:t>
      </w:r>
      <w:proofErr w:type="spellStart"/>
      <w:r w:rsidR="00A9798C">
        <w:t>o</w:t>
      </w:r>
      <w:r>
        <w:t>voga</w:t>
      </w:r>
      <w:proofErr w:type="spellEnd"/>
      <w:r w:rsidR="00A9798C">
        <w:t xml:space="preserve"> </w:t>
      </w:r>
      <w:proofErr w:type="spellStart"/>
      <w:r w:rsidR="00A9798C">
        <w:t>č</w:t>
      </w:r>
      <w:r>
        <w:t>lanka</w:t>
      </w:r>
      <w:proofErr w:type="spellEnd"/>
      <w:r w:rsidR="00A9798C">
        <w:t xml:space="preserve"> </w:t>
      </w:r>
      <w:proofErr w:type="spellStart"/>
      <w:r>
        <w:t>isključivo</w:t>
      </w:r>
      <w:proofErr w:type="spellEnd"/>
      <w:r>
        <w:t xml:space="preserve"> do </w:t>
      </w:r>
      <w:proofErr w:type="spellStart"/>
      <w:r>
        <w:t>iznosa</w:t>
      </w:r>
      <w:proofErr w:type="spellEnd"/>
      <w:r w:rsidR="00A9798C">
        <w:t xml:space="preserve"> </w:t>
      </w:r>
      <w:proofErr w:type="spellStart"/>
      <w:r>
        <w:t>naplać</w:t>
      </w:r>
      <w:r w:rsidR="006F5A55">
        <w:t>enih</w:t>
      </w:r>
      <w:proofErr w:type="spellEnd"/>
      <w:r w:rsidR="00A9798C">
        <w:t xml:space="preserve"> </w:t>
      </w:r>
      <w:proofErr w:type="spellStart"/>
      <w:r w:rsidR="006F5A55">
        <w:t>namjenskih</w:t>
      </w:r>
      <w:proofErr w:type="spellEnd"/>
      <w:r w:rsidR="00A9798C">
        <w:t xml:space="preserve"> </w:t>
      </w:r>
      <w:proofErr w:type="spellStart"/>
      <w:r w:rsidR="006F5A55">
        <w:t>prihoda</w:t>
      </w:r>
      <w:proofErr w:type="spellEnd"/>
      <w:r w:rsidR="006F5A55">
        <w:t>.</w:t>
      </w:r>
    </w:p>
    <w:p w14:paraId="24A5C7B3" w14:textId="3685C1B3" w:rsidR="00E5498F" w:rsidRDefault="006F5A55">
      <w:pPr>
        <w:pStyle w:val="Tijeloteksta"/>
      </w:pPr>
      <w:proofErr w:type="spellStart"/>
      <w:r>
        <w:t>Prora</w:t>
      </w:r>
      <w:r w:rsidR="0059390D">
        <w:t>čunski</w:t>
      </w:r>
      <w:proofErr w:type="spellEnd"/>
      <w:r w:rsidR="00A9798C">
        <w:t xml:space="preserve"> </w:t>
      </w:r>
      <w:proofErr w:type="spellStart"/>
      <w:r w:rsidR="0059390D">
        <w:t>nadlež</w:t>
      </w:r>
      <w:r>
        <w:t>na</w:t>
      </w:r>
      <w:proofErr w:type="spellEnd"/>
      <w:r w:rsidR="00A9798C">
        <w:t xml:space="preserve"> </w:t>
      </w:r>
      <w:proofErr w:type="spellStart"/>
      <w:r>
        <w:t>tijela</w:t>
      </w:r>
      <w:proofErr w:type="spellEnd"/>
      <w:r w:rsidR="00A9798C">
        <w:t xml:space="preserve"> </w:t>
      </w:r>
      <w:proofErr w:type="spellStart"/>
      <w:r>
        <w:t>gradske</w:t>
      </w:r>
      <w:proofErr w:type="spellEnd"/>
      <w:r w:rsidR="00A9798C">
        <w:t xml:space="preserve"> </w:t>
      </w:r>
      <w:proofErr w:type="spellStart"/>
      <w:r w:rsidR="0059390D">
        <w:t>uprave</w:t>
      </w:r>
      <w:proofErr w:type="spellEnd"/>
      <w:r w:rsidR="00A9798C">
        <w:t xml:space="preserve"> </w:t>
      </w:r>
      <w:proofErr w:type="spellStart"/>
      <w:r w:rsidR="0059390D">
        <w:t>nadziru</w:t>
      </w:r>
      <w:proofErr w:type="spellEnd"/>
      <w:r w:rsidR="00A9798C">
        <w:t xml:space="preserve"> </w:t>
      </w:r>
      <w:proofErr w:type="spellStart"/>
      <w:r w:rsidR="0059390D">
        <w:t>ostvarenje</w:t>
      </w:r>
      <w:proofErr w:type="spellEnd"/>
      <w:r w:rsidR="00A9798C">
        <w:t xml:space="preserve"> </w:t>
      </w:r>
      <w:proofErr w:type="spellStart"/>
      <w:r w:rsidR="00A9798C">
        <w:t>i</w:t>
      </w:r>
      <w:proofErr w:type="spellEnd"/>
      <w:r w:rsidR="00A9798C">
        <w:t xml:space="preserve"> </w:t>
      </w:r>
      <w:proofErr w:type="spellStart"/>
      <w:r w:rsidR="0059390D">
        <w:t>troš</w:t>
      </w:r>
      <w:r>
        <w:t>e</w:t>
      </w:r>
      <w:r w:rsidR="0059390D">
        <w:t>nje</w:t>
      </w:r>
      <w:proofErr w:type="spellEnd"/>
      <w:r w:rsidR="00A9798C">
        <w:t xml:space="preserve"> </w:t>
      </w:r>
      <w:proofErr w:type="spellStart"/>
      <w:r w:rsidR="0059390D">
        <w:t>prihoda</w:t>
      </w:r>
      <w:proofErr w:type="spellEnd"/>
      <w:r w:rsidR="00A9798C">
        <w:t xml:space="preserve"> </w:t>
      </w:r>
      <w:proofErr w:type="spellStart"/>
      <w:r w:rsidR="0059390D">
        <w:t>iz</w:t>
      </w:r>
      <w:proofErr w:type="spellEnd"/>
      <w:r w:rsidR="00A9798C">
        <w:t xml:space="preserve"> </w:t>
      </w:r>
      <w:proofErr w:type="spellStart"/>
      <w:r w:rsidR="0059390D">
        <w:t>stavka</w:t>
      </w:r>
      <w:proofErr w:type="spellEnd"/>
      <w:r w:rsidR="0059390D">
        <w:t xml:space="preserve"> 1.</w:t>
      </w:r>
      <w:r w:rsidR="00BE735D">
        <w:t xml:space="preserve"> </w:t>
      </w:r>
      <w:proofErr w:type="spellStart"/>
      <w:r w:rsidR="00A9798C">
        <w:t>o</w:t>
      </w:r>
      <w:r w:rsidR="0059390D">
        <w:t>voga</w:t>
      </w:r>
      <w:proofErr w:type="spellEnd"/>
      <w:r w:rsidR="00A9798C">
        <w:t xml:space="preserve"> </w:t>
      </w:r>
      <w:proofErr w:type="spellStart"/>
      <w:r w:rsidR="00BE735D">
        <w:t>č</w:t>
      </w:r>
      <w:r>
        <w:t>lanka</w:t>
      </w:r>
      <w:proofErr w:type="spellEnd"/>
      <w:r>
        <w:t>.</w:t>
      </w:r>
    </w:p>
    <w:p w14:paraId="06EAD2C8" w14:textId="77777777" w:rsidR="00E5498F" w:rsidRDefault="00E5498F">
      <w:pPr>
        <w:pStyle w:val="Tijeloteksta"/>
      </w:pPr>
    </w:p>
    <w:p w14:paraId="79A4F155" w14:textId="77777777" w:rsidR="00E5498F" w:rsidRDefault="00501BA0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13.</w:t>
      </w:r>
    </w:p>
    <w:p w14:paraId="47CB504D" w14:textId="77777777" w:rsidR="00E5498F" w:rsidRDefault="00501BA0">
      <w:pPr>
        <w:pStyle w:val="Tijeloteksta"/>
      </w:pPr>
      <w:proofErr w:type="spellStart"/>
      <w:r>
        <w:t>Namjenski</w:t>
      </w:r>
      <w:proofErr w:type="spellEnd"/>
      <w:r w:rsidR="00A9798C">
        <w:t xml:space="preserve"> </w:t>
      </w:r>
      <w:proofErr w:type="spellStart"/>
      <w:r>
        <w:t>prihodi</w:t>
      </w:r>
      <w:proofErr w:type="spellEnd"/>
      <w:r w:rsidR="00A9798C">
        <w:t xml:space="preserve"> </w:t>
      </w:r>
      <w:proofErr w:type="spellStart"/>
      <w:r>
        <w:t>iz</w:t>
      </w:r>
      <w:proofErr w:type="spellEnd"/>
      <w:r w:rsidR="00A9798C">
        <w:t xml:space="preserve"> </w:t>
      </w:r>
      <w:proofErr w:type="spellStart"/>
      <w:r>
        <w:t>č</w:t>
      </w:r>
      <w:r w:rsidR="006F5A55">
        <w:t>lanka</w:t>
      </w:r>
      <w:proofErr w:type="spellEnd"/>
      <w:r w:rsidR="006F5A55">
        <w:t xml:space="preserve"> 10. </w:t>
      </w:r>
      <w:proofErr w:type="spellStart"/>
      <w:r w:rsidR="006F5A55">
        <w:t>stavka</w:t>
      </w:r>
      <w:proofErr w:type="spellEnd"/>
      <w:r w:rsidR="006F5A55">
        <w:t xml:space="preserve"> 1.</w:t>
      </w:r>
      <w:r>
        <w:t>ove</w:t>
      </w:r>
      <w:r w:rsidR="00A9798C">
        <w:t xml:space="preserve"> </w:t>
      </w:r>
      <w:proofErr w:type="spellStart"/>
      <w:r w:rsidR="00A9798C">
        <w:t>o</w:t>
      </w:r>
      <w:r>
        <w:t>dluke</w:t>
      </w:r>
      <w:proofErr w:type="spellEnd"/>
      <w:r w:rsidR="00A9798C"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budu</w:t>
      </w:r>
      <w:proofErr w:type="spellEnd"/>
      <w:r w:rsidR="00A9798C">
        <w:t xml:space="preserve"> </w:t>
      </w:r>
      <w:proofErr w:type="spellStart"/>
      <w:r>
        <w:t>iskorišteni</w:t>
      </w:r>
      <w:proofErr w:type="spellEnd"/>
      <w:r>
        <w:t xml:space="preserve"> u </w:t>
      </w:r>
      <w:proofErr w:type="spellStart"/>
      <w:r>
        <w:t>ovoj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unskoj</w:t>
      </w:r>
      <w:proofErr w:type="spellEnd"/>
      <w:r w:rsidR="00A9798C">
        <w:t xml:space="preserve"> </w:t>
      </w:r>
      <w:proofErr w:type="spellStart"/>
      <w:r w:rsidR="006F5A55">
        <w:t>godin</w:t>
      </w:r>
      <w:r>
        <w:t>i</w:t>
      </w:r>
      <w:proofErr w:type="spellEnd"/>
      <w:r>
        <w:t xml:space="preserve">, </w:t>
      </w:r>
      <w:proofErr w:type="spellStart"/>
      <w:r>
        <w:t>osim</w:t>
      </w:r>
      <w:proofErr w:type="spellEnd"/>
      <w:r w:rsidR="00A9798C">
        <w:t xml:space="preserve"> </w:t>
      </w:r>
      <w:proofErr w:type="spellStart"/>
      <w:r>
        <w:t>onih</w:t>
      </w:r>
      <w:proofErr w:type="spellEnd"/>
      <w:r w:rsidR="00A9798C">
        <w:t xml:space="preserve"> </w:t>
      </w:r>
      <w:proofErr w:type="spellStart"/>
      <w:r>
        <w:t>prihoda</w:t>
      </w:r>
      <w:proofErr w:type="spellEnd"/>
      <w:r w:rsidR="00A9798C">
        <w:t xml:space="preserve"> </w:t>
      </w:r>
      <w:proofErr w:type="spellStart"/>
      <w:r>
        <w:t>koje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unski</w:t>
      </w:r>
      <w:proofErr w:type="spellEnd"/>
      <w:r w:rsidR="00A9798C">
        <w:t xml:space="preserve"> </w:t>
      </w:r>
      <w:proofErr w:type="spellStart"/>
      <w:r w:rsidR="006F5A55">
        <w:t>korisnici</w:t>
      </w:r>
      <w:proofErr w:type="spellEnd"/>
      <w:r w:rsidR="00A9798C">
        <w:t xml:space="preserve"> </w:t>
      </w:r>
      <w:proofErr w:type="spellStart"/>
      <w:r w:rsidR="006F5A55">
        <w:t>ostvare</w:t>
      </w:r>
      <w:proofErr w:type="spellEnd"/>
      <w:r w:rsidR="00A9798C">
        <w:t xml:space="preserve"> </w:t>
      </w:r>
      <w:proofErr w:type="spellStart"/>
      <w:r w:rsidR="006F5A55">
        <w:t>vlastitom</w:t>
      </w:r>
      <w:proofErr w:type="spellEnd"/>
      <w:r w:rsidR="00A9798C">
        <w:t xml:space="preserve"> </w:t>
      </w:r>
      <w:proofErr w:type="spellStart"/>
      <w:r w:rsidR="006F5A55">
        <w:t>dje</w:t>
      </w:r>
      <w:r>
        <w:t>latnošću</w:t>
      </w:r>
      <w:proofErr w:type="spellEnd"/>
      <w:r>
        <w:t xml:space="preserve">, </w:t>
      </w:r>
      <w:proofErr w:type="spellStart"/>
      <w:r>
        <w:t>prenose</w:t>
      </w:r>
      <w:proofErr w:type="spellEnd"/>
      <w:r>
        <w:t xml:space="preserve"> se u </w:t>
      </w:r>
      <w:proofErr w:type="spellStart"/>
      <w:r>
        <w:t>narednu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unsku</w:t>
      </w:r>
      <w:proofErr w:type="spellEnd"/>
      <w:r w:rsidR="00A9798C">
        <w:t xml:space="preserve"> </w:t>
      </w:r>
      <w:proofErr w:type="spellStart"/>
      <w:r w:rsidR="006F5A55">
        <w:t>godinu</w:t>
      </w:r>
      <w:proofErr w:type="spellEnd"/>
      <w:r w:rsidR="00A9798C">
        <w:t xml:space="preserve"> </w:t>
      </w:r>
      <w:proofErr w:type="spellStart"/>
      <w:r w:rsidR="00A9798C">
        <w:t>i</w:t>
      </w:r>
      <w:proofErr w:type="spellEnd"/>
      <w:r w:rsidR="00A9798C">
        <w:t xml:space="preserve"> </w:t>
      </w:r>
      <w:proofErr w:type="spellStart"/>
      <w:r w:rsidR="006F5A55">
        <w:t>koriste</w:t>
      </w:r>
      <w:proofErr w:type="spellEnd"/>
      <w:r w:rsidR="006F5A55">
        <w:t xml:space="preserve"> se za </w:t>
      </w:r>
      <w:proofErr w:type="spellStart"/>
      <w:r w:rsidR="006F5A55">
        <w:t>is</w:t>
      </w:r>
      <w:r>
        <w:t>te</w:t>
      </w:r>
      <w:proofErr w:type="spellEnd"/>
      <w:r w:rsidR="00A9798C">
        <w:t xml:space="preserve"> </w:t>
      </w:r>
      <w:proofErr w:type="spellStart"/>
      <w:r>
        <w:t>namjene</w:t>
      </w:r>
      <w:proofErr w:type="spellEnd"/>
      <w:r>
        <w:t xml:space="preserve"> za </w:t>
      </w:r>
      <w:proofErr w:type="spellStart"/>
      <w:r>
        <w:t>koje</w:t>
      </w:r>
      <w:proofErr w:type="spellEnd"/>
      <w:r w:rsidR="00A9798C">
        <w:t xml:space="preserve"> </w:t>
      </w:r>
      <w:proofErr w:type="spellStart"/>
      <w:r>
        <w:t>su</w:t>
      </w:r>
      <w:proofErr w:type="spellEnd"/>
      <w:r w:rsidR="00A9798C">
        <w:t xml:space="preserve"> </w:t>
      </w:r>
      <w:proofErr w:type="spellStart"/>
      <w:r>
        <w:t>bili</w:t>
      </w:r>
      <w:proofErr w:type="spellEnd"/>
      <w:r w:rsidR="00A9798C">
        <w:t xml:space="preserve"> </w:t>
      </w:r>
      <w:proofErr w:type="spellStart"/>
      <w:r>
        <w:t>utvrđeni</w:t>
      </w:r>
      <w:proofErr w:type="spellEnd"/>
      <w:r w:rsidR="00A9798C">
        <w:t xml:space="preserve"> </w:t>
      </w:r>
      <w:proofErr w:type="spellStart"/>
      <w:r>
        <w:t>financijskim</w:t>
      </w:r>
      <w:proofErr w:type="spellEnd"/>
      <w:r w:rsidR="00A9798C">
        <w:t xml:space="preserve"> </w:t>
      </w:r>
      <w:proofErr w:type="spellStart"/>
      <w:r>
        <w:t>planom</w:t>
      </w:r>
      <w:proofErr w:type="spellEnd"/>
      <w:r w:rsidR="00A9798C">
        <w:t xml:space="preserve"> </w:t>
      </w:r>
      <w:proofErr w:type="spellStart"/>
      <w:r>
        <w:t>proračunskih</w:t>
      </w:r>
      <w:proofErr w:type="spellEnd"/>
      <w:r w:rsidR="00A9798C">
        <w:t xml:space="preserve"> </w:t>
      </w:r>
      <w:proofErr w:type="spellStart"/>
      <w:r>
        <w:t>korisnika</w:t>
      </w:r>
      <w:proofErr w:type="spellEnd"/>
      <w:r>
        <w:t xml:space="preserve"> za </w:t>
      </w:r>
      <w:proofErr w:type="spellStart"/>
      <w:r>
        <w:t>ovu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unsku</w:t>
      </w:r>
      <w:proofErr w:type="spellEnd"/>
      <w:r w:rsidR="00A9798C">
        <w:t xml:space="preserve"> </w:t>
      </w:r>
      <w:proofErr w:type="spellStart"/>
      <w:r w:rsidR="006F5A55">
        <w:t>godinu</w:t>
      </w:r>
      <w:proofErr w:type="spellEnd"/>
      <w:r w:rsidR="006F5A55">
        <w:t>.</w:t>
      </w:r>
    </w:p>
    <w:p w14:paraId="5DD46EB7" w14:textId="77777777" w:rsidR="00E5498F" w:rsidRDefault="006F5A55">
      <w:pPr>
        <w:pStyle w:val="Tijeloteksta"/>
      </w:pPr>
      <w:r>
        <w:t xml:space="preserve">Za </w:t>
      </w:r>
      <w:proofErr w:type="spellStart"/>
      <w:r>
        <w:t>opseg</w:t>
      </w:r>
      <w:proofErr w:type="spellEnd"/>
      <w:r w:rsidR="00A9798C">
        <w:t xml:space="preserve"> </w:t>
      </w:r>
      <w:proofErr w:type="spellStart"/>
      <w:r>
        <w:t>prenese</w:t>
      </w:r>
      <w:r w:rsidR="00501BA0">
        <w:t>nih</w:t>
      </w:r>
      <w:proofErr w:type="spellEnd"/>
      <w:r w:rsidR="00A9798C">
        <w:t xml:space="preserve"> </w:t>
      </w:r>
      <w:proofErr w:type="spellStart"/>
      <w:r w:rsidR="00501BA0">
        <w:t>prihoda</w:t>
      </w:r>
      <w:proofErr w:type="spellEnd"/>
      <w:r w:rsidR="00A9798C">
        <w:t xml:space="preserve"> </w:t>
      </w:r>
      <w:proofErr w:type="spellStart"/>
      <w:r w:rsidR="00501BA0">
        <w:t>iz</w:t>
      </w:r>
      <w:proofErr w:type="spellEnd"/>
      <w:r w:rsidR="00A9798C">
        <w:t xml:space="preserve"> </w:t>
      </w:r>
      <w:proofErr w:type="spellStart"/>
      <w:r w:rsidR="00501BA0">
        <w:t>stavka</w:t>
      </w:r>
      <w:proofErr w:type="spellEnd"/>
      <w:r w:rsidR="00501BA0">
        <w:t xml:space="preserve"> 1. </w:t>
      </w:r>
      <w:proofErr w:type="spellStart"/>
      <w:r w:rsidR="00A9798C">
        <w:t>O</w:t>
      </w:r>
      <w:r w:rsidR="00501BA0">
        <w:t>voga</w:t>
      </w:r>
      <w:proofErr w:type="spellEnd"/>
      <w:r w:rsidR="00A9798C">
        <w:t xml:space="preserve"> </w:t>
      </w:r>
      <w:proofErr w:type="spellStart"/>
      <w:r w:rsidR="00501BA0">
        <w:t>članka</w:t>
      </w:r>
      <w:proofErr w:type="spellEnd"/>
      <w:r w:rsidR="00A9798C">
        <w:t xml:space="preserve"> </w:t>
      </w:r>
      <w:proofErr w:type="spellStart"/>
      <w:r w:rsidR="00501BA0">
        <w:t>poveć</w:t>
      </w:r>
      <w:r>
        <w:t>at</w:t>
      </w:r>
      <w:proofErr w:type="spellEnd"/>
      <w:r w:rsidR="00A9798C">
        <w:t xml:space="preserve"> </w:t>
      </w:r>
      <w:proofErr w:type="spellStart"/>
      <w:r w:rsidR="00501BA0">
        <w:t>će</w:t>
      </w:r>
      <w:proofErr w:type="spellEnd"/>
      <w:r w:rsidR="00501BA0">
        <w:t xml:space="preserve"> se </w:t>
      </w:r>
      <w:proofErr w:type="spellStart"/>
      <w:r w:rsidR="00501BA0">
        <w:t>financijski</w:t>
      </w:r>
      <w:proofErr w:type="spellEnd"/>
      <w:r w:rsidR="00A9798C">
        <w:t xml:space="preserve"> </w:t>
      </w:r>
      <w:proofErr w:type="spellStart"/>
      <w:r w:rsidR="00501BA0">
        <w:t>planovi</w:t>
      </w:r>
      <w:proofErr w:type="spellEnd"/>
      <w:r w:rsidR="00A9798C">
        <w:t xml:space="preserve"> </w:t>
      </w:r>
      <w:proofErr w:type="spellStart"/>
      <w:r w:rsidR="00501BA0">
        <w:t>prorač</w:t>
      </w:r>
      <w:r>
        <w:t>unskih</w:t>
      </w:r>
      <w:proofErr w:type="spellEnd"/>
      <w:r w:rsidR="00A9798C">
        <w:t xml:space="preserve"> </w:t>
      </w:r>
      <w:proofErr w:type="spellStart"/>
      <w:r>
        <w:t>korisnika</w:t>
      </w:r>
      <w:proofErr w:type="spellEnd"/>
      <w:r>
        <w:t xml:space="preserve"> za </w:t>
      </w:r>
      <w:proofErr w:type="spellStart"/>
      <w:r>
        <w:t>narednu</w:t>
      </w:r>
      <w:proofErr w:type="spellEnd"/>
      <w:r w:rsidR="00A9798C">
        <w:t xml:space="preserve"> </w:t>
      </w:r>
      <w:proofErr w:type="spellStart"/>
      <w:r>
        <w:t>godinu</w:t>
      </w:r>
      <w:proofErr w:type="spellEnd"/>
      <w:r>
        <w:t>.</w:t>
      </w:r>
    </w:p>
    <w:p w14:paraId="39A84D07" w14:textId="77777777" w:rsidR="00E5498F" w:rsidRDefault="00501BA0">
      <w:pPr>
        <w:pStyle w:val="Tijeloteksta"/>
      </w:pPr>
      <w:r>
        <w:t xml:space="preserve">O </w:t>
      </w:r>
      <w:proofErr w:type="spellStart"/>
      <w:r>
        <w:t>koriš</w:t>
      </w:r>
      <w:r w:rsidR="006F5A55">
        <w:t>tenj</w:t>
      </w:r>
      <w:r>
        <w:t>u</w:t>
      </w:r>
      <w:proofErr w:type="spellEnd"/>
      <w:r w:rsidR="00A9798C">
        <w:t xml:space="preserve"> </w:t>
      </w:r>
      <w:proofErr w:type="spellStart"/>
      <w:r>
        <w:t>namjenskih</w:t>
      </w:r>
      <w:proofErr w:type="spellEnd"/>
      <w:r w:rsidR="00A9798C">
        <w:t xml:space="preserve"> </w:t>
      </w:r>
      <w:proofErr w:type="spellStart"/>
      <w:r>
        <w:t>prihoda</w:t>
      </w:r>
      <w:proofErr w:type="spellEnd"/>
      <w:r w:rsidR="00A9798C">
        <w:t xml:space="preserve"> </w:t>
      </w:r>
      <w:proofErr w:type="spellStart"/>
      <w:r>
        <w:t>koje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unski</w:t>
      </w:r>
      <w:proofErr w:type="spellEnd"/>
      <w:r w:rsidR="00A9798C">
        <w:t xml:space="preserve"> </w:t>
      </w:r>
      <w:proofErr w:type="spellStart"/>
      <w:r w:rsidR="006F5A55">
        <w:t>korisnik</w:t>
      </w:r>
      <w:proofErr w:type="spellEnd"/>
      <w:r w:rsidR="00A9798C">
        <w:t xml:space="preserve"> </w:t>
      </w:r>
      <w:proofErr w:type="spellStart"/>
      <w:r w:rsidR="006F5A55">
        <w:t>ostvari</w:t>
      </w:r>
      <w:proofErr w:type="spellEnd"/>
      <w:r w:rsidR="00A9798C">
        <w:t xml:space="preserve"> </w:t>
      </w:r>
      <w:proofErr w:type="spellStart"/>
      <w:r w:rsidR="006F5A55">
        <w:t>obavljanjem</w:t>
      </w:r>
      <w:proofErr w:type="spellEnd"/>
      <w:r w:rsidR="00A9798C">
        <w:t xml:space="preserve"> </w:t>
      </w:r>
      <w:proofErr w:type="spellStart"/>
      <w:r w:rsidR="006F5A55">
        <w:t>vlastite</w:t>
      </w:r>
      <w:proofErr w:type="spellEnd"/>
      <w:r w:rsidR="00A9798C">
        <w:t xml:space="preserve"> </w:t>
      </w:r>
      <w:proofErr w:type="spellStart"/>
      <w:r w:rsidR="006F5A55">
        <w:t>dje</w:t>
      </w:r>
      <w:r>
        <w:t>latnosti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budu</w:t>
      </w:r>
      <w:proofErr w:type="spellEnd"/>
      <w:r w:rsidR="00A9798C">
        <w:t xml:space="preserve"> </w:t>
      </w:r>
      <w:proofErr w:type="spellStart"/>
      <w:r>
        <w:t>iskorišteni</w:t>
      </w:r>
      <w:proofErr w:type="spellEnd"/>
      <w:r>
        <w:t xml:space="preserve"> u </w:t>
      </w:r>
      <w:proofErr w:type="spellStart"/>
      <w:r>
        <w:t>ovoj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unskoj</w:t>
      </w:r>
      <w:proofErr w:type="spellEnd"/>
      <w:r w:rsidR="00A9798C">
        <w:t xml:space="preserve"> </w:t>
      </w:r>
      <w:proofErr w:type="spellStart"/>
      <w:r w:rsidR="006F5A55">
        <w:t>godini</w:t>
      </w:r>
      <w:proofErr w:type="spellEnd"/>
      <w:r w:rsidR="006F5A55">
        <w:t xml:space="preserve">, </w:t>
      </w:r>
      <w:proofErr w:type="spellStart"/>
      <w:r w:rsidR="006F5A55">
        <w:t>odluku</w:t>
      </w:r>
      <w:proofErr w:type="spellEnd"/>
      <w:r w:rsidR="00A9798C">
        <w:t xml:space="preserve"> </w:t>
      </w:r>
      <w:proofErr w:type="spellStart"/>
      <w:r w:rsidR="006F5A55">
        <w:t>donosi</w:t>
      </w:r>
      <w:proofErr w:type="spellEnd"/>
      <w:r w:rsidR="00A9798C">
        <w:t xml:space="preserve"> </w:t>
      </w:r>
      <w:proofErr w:type="spellStart"/>
      <w:r w:rsidR="006F5A55">
        <w:t>tijelo</w:t>
      </w:r>
      <w:proofErr w:type="spellEnd"/>
      <w:r w:rsidR="00A9798C">
        <w:t xml:space="preserve"> </w:t>
      </w:r>
      <w:proofErr w:type="spellStart"/>
      <w:r w:rsidR="006F5A55">
        <w:t>u</w:t>
      </w:r>
      <w:r>
        <w:t>pravljanja</w:t>
      </w:r>
      <w:proofErr w:type="spellEnd"/>
      <w:r>
        <w:t xml:space="preserve">, </w:t>
      </w:r>
      <w:proofErr w:type="spellStart"/>
      <w:r>
        <w:t>odnosno</w:t>
      </w:r>
      <w:proofErr w:type="spellEnd"/>
      <w:r w:rsidR="00A9798C">
        <w:t xml:space="preserve"> </w:t>
      </w:r>
      <w:proofErr w:type="spellStart"/>
      <w:r>
        <w:t>čelnik</w:t>
      </w:r>
      <w:proofErr w:type="spellEnd"/>
      <w:r w:rsidR="00A9798C">
        <w:t xml:space="preserve"> </w:t>
      </w:r>
      <w:proofErr w:type="spellStart"/>
      <w:r>
        <w:t>prorač</w:t>
      </w:r>
      <w:r w:rsidR="006F5A55">
        <w:t>unskog</w:t>
      </w:r>
      <w:proofErr w:type="spellEnd"/>
      <w:r w:rsidR="00A9798C">
        <w:t xml:space="preserve"> </w:t>
      </w:r>
      <w:proofErr w:type="spellStart"/>
      <w:r w:rsidR="006F5A55">
        <w:t>korisnika</w:t>
      </w:r>
      <w:proofErr w:type="spellEnd"/>
      <w:r w:rsidR="00A9798C">
        <w:t xml:space="preserve"> </w:t>
      </w:r>
      <w:proofErr w:type="spellStart"/>
      <w:r w:rsidR="006F5A55">
        <w:t>ako</w:t>
      </w:r>
      <w:proofErr w:type="spellEnd"/>
      <w:r w:rsidR="00A9798C">
        <w:t xml:space="preserve"> </w:t>
      </w:r>
      <w:proofErr w:type="spellStart"/>
      <w:r w:rsidR="006F5A55">
        <w:t>tijelo</w:t>
      </w:r>
      <w:proofErr w:type="spellEnd"/>
      <w:r w:rsidR="00A9798C">
        <w:t xml:space="preserve"> </w:t>
      </w:r>
      <w:proofErr w:type="spellStart"/>
      <w:r w:rsidR="006F5A55">
        <w:t>upr</w:t>
      </w:r>
      <w:r>
        <w:t>avljanja</w:t>
      </w:r>
      <w:proofErr w:type="spellEnd"/>
      <w:r w:rsidR="00A9798C">
        <w:t xml:space="preserve"> </w:t>
      </w:r>
      <w:proofErr w:type="spellStart"/>
      <w:r>
        <w:t>nije</w:t>
      </w:r>
      <w:proofErr w:type="spellEnd"/>
      <w:r w:rsidR="00A9798C">
        <w:t xml:space="preserve"> </w:t>
      </w:r>
      <w:proofErr w:type="spellStart"/>
      <w:r>
        <w:t>osnovano</w:t>
      </w:r>
      <w:proofErr w:type="spellEnd"/>
      <w:r>
        <w:t xml:space="preserve">, po </w:t>
      </w:r>
      <w:proofErr w:type="spellStart"/>
      <w:r>
        <w:t>godišnjem</w:t>
      </w:r>
      <w:proofErr w:type="spellEnd"/>
      <w:r w:rsidR="00A9798C">
        <w:t xml:space="preserve"> </w:t>
      </w:r>
      <w:proofErr w:type="spellStart"/>
      <w:r>
        <w:t>obrač</w:t>
      </w:r>
      <w:r w:rsidR="006F5A55">
        <w:t>unu</w:t>
      </w:r>
      <w:proofErr w:type="spellEnd"/>
      <w:r w:rsidR="00A9798C">
        <w:t xml:space="preserve"> </w:t>
      </w:r>
      <w:proofErr w:type="spellStart"/>
      <w:r w:rsidR="006F5A55">
        <w:t>financijskog</w:t>
      </w:r>
      <w:proofErr w:type="spellEnd"/>
      <w:r w:rsidR="006F5A55">
        <w:t xml:space="preserve"> plana.</w:t>
      </w:r>
    </w:p>
    <w:p w14:paraId="089FEAA0" w14:textId="77777777" w:rsidR="00E5498F" w:rsidRDefault="00501BA0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14.</w:t>
      </w:r>
    </w:p>
    <w:p w14:paraId="79F8B0DF" w14:textId="77777777" w:rsidR="00E5498F" w:rsidRDefault="00501BA0">
      <w:pPr>
        <w:pStyle w:val="Tijeloteksta"/>
      </w:pPr>
      <w:r>
        <w:t xml:space="preserve">Za </w:t>
      </w:r>
      <w:proofErr w:type="spellStart"/>
      <w:r>
        <w:t>iznos</w:t>
      </w:r>
      <w:proofErr w:type="spellEnd"/>
      <w:r w:rsidR="00F130FE">
        <w:t xml:space="preserve"> </w:t>
      </w:r>
      <w:proofErr w:type="spellStart"/>
      <w:r>
        <w:t>nenamjenski</w:t>
      </w:r>
      <w:proofErr w:type="spellEnd"/>
      <w:r w:rsidR="00F130FE">
        <w:t xml:space="preserve"> </w:t>
      </w:r>
      <w:proofErr w:type="spellStart"/>
      <w:r>
        <w:t>utrošenih</w:t>
      </w:r>
      <w:proofErr w:type="spellEnd"/>
      <w:r w:rsidR="00F130FE">
        <w:t xml:space="preserve"> </w:t>
      </w:r>
      <w:proofErr w:type="spellStart"/>
      <w:r>
        <w:t>sredstava</w:t>
      </w:r>
      <w:proofErr w:type="spellEnd"/>
      <w:r w:rsidR="00F130FE">
        <w:t xml:space="preserve"> </w:t>
      </w:r>
      <w:proofErr w:type="spellStart"/>
      <w:r>
        <w:t>donacije</w:t>
      </w:r>
      <w:proofErr w:type="spellEnd"/>
      <w:r w:rsidR="00F130FE">
        <w:t xml:space="preserve"> </w:t>
      </w:r>
      <w:proofErr w:type="spellStart"/>
      <w:r>
        <w:t>č</w:t>
      </w:r>
      <w:r w:rsidR="006F5A55">
        <w:t>iji</w:t>
      </w:r>
      <w:proofErr w:type="spellEnd"/>
      <w:r w:rsidR="00F130FE">
        <w:t xml:space="preserve"> </w:t>
      </w:r>
      <w:proofErr w:type="spellStart"/>
      <w:r>
        <w:t>povrat</w:t>
      </w:r>
      <w:proofErr w:type="spellEnd"/>
      <w:r w:rsidR="00F130FE">
        <w:t xml:space="preserve"> </w:t>
      </w:r>
      <w:proofErr w:type="spellStart"/>
      <w:r>
        <w:t>zahtijeva</w:t>
      </w:r>
      <w:proofErr w:type="spellEnd"/>
      <w:r>
        <w:t xml:space="preserve"> donator, </w:t>
      </w:r>
      <w:proofErr w:type="spellStart"/>
      <w:r>
        <w:t>proračunskom</w:t>
      </w:r>
      <w:proofErr w:type="spellEnd"/>
      <w:r w:rsidR="00F130FE">
        <w:t xml:space="preserve"> </w:t>
      </w:r>
      <w:proofErr w:type="spellStart"/>
      <w:r>
        <w:t>korisniku</w:t>
      </w:r>
      <w:proofErr w:type="spellEnd"/>
      <w:r w:rsidR="00F130FE">
        <w:t xml:space="preserve"> </w:t>
      </w:r>
      <w:proofErr w:type="spellStart"/>
      <w:r>
        <w:t>umanjit</w:t>
      </w:r>
      <w:proofErr w:type="spellEnd"/>
      <w:r w:rsidR="00F130FE">
        <w:t xml:space="preserve"> </w:t>
      </w:r>
      <w:proofErr w:type="spellStart"/>
      <w:r>
        <w:t>ć</w:t>
      </w:r>
      <w:r w:rsidR="006F5A55">
        <w:t>e</w:t>
      </w:r>
      <w:proofErr w:type="spellEnd"/>
      <w:r w:rsidR="00F130FE">
        <w:t xml:space="preserve"> </w:t>
      </w:r>
      <w:r>
        <w:t>se</w:t>
      </w:r>
      <w:r w:rsidR="00F130FE">
        <w:t xml:space="preserve"> </w:t>
      </w:r>
      <w:proofErr w:type="spellStart"/>
      <w:r>
        <w:t>prorač</w:t>
      </w:r>
      <w:r w:rsidR="006F5A55">
        <w:t>unska</w:t>
      </w:r>
      <w:proofErr w:type="spellEnd"/>
      <w:r w:rsidR="00F130FE">
        <w:t xml:space="preserve"> </w:t>
      </w:r>
      <w:proofErr w:type="spellStart"/>
      <w:r w:rsidR="006F5A55">
        <w:t>sredstva</w:t>
      </w:r>
      <w:proofErr w:type="spellEnd"/>
      <w:r w:rsidR="006F5A55">
        <w:t xml:space="preserve"> u </w:t>
      </w:r>
      <w:proofErr w:type="spellStart"/>
      <w:r w:rsidR="006F5A55">
        <w:t>godini</w:t>
      </w:r>
      <w:proofErr w:type="spellEnd"/>
      <w:r w:rsidR="006F5A55">
        <w:t xml:space="preserve"> u </w:t>
      </w:r>
      <w:proofErr w:type="spellStart"/>
      <w:r w:rsidR="006F5A55">
        <w:t>kojoj</w:t>
      </w:r>
      <w:proofErr w:type="spellEnd"/>
      <w:r w:rsidR="006F5A55">
        <w:t xml:space="preserve"> mora </w:t>
      </w:r>
      <w:proofErr w:type="spellStart"/>
      <w:r w:rsidR="006F5A55">
        <w:t>vratiti</w:t>
      </w:r>
      <w:proofErr w:type="spellEnd"/>
      <w:r w:rsidR="00F130FE">
        <w:t xml:space="preserve"> </w:t>
      </w:r>
      <w:proofErr w:type="spellStart"/>
      <w:r w:rsidR="006F5A55">
        <w:t>primljenu</w:t>
      </w:r>
      <w:proofErr w:type="spellEnd"/>
      <w:r w:rsidR="00F130FE">
        <w:t xml:space="preserve"> </w:t>
      </w:r>
      <w:proofErr w:type="spellStart"/>
      <w:r w:rsidR="006F5A55">
        <w:t>donaciju</w:t>
      </w:r>
      <w:proofErr w:type="spellEnd"/>
      <w:r w:rsidR="006F5A55">
        <w:t>.</w:t>
      </w:r>
    </w:p>
    <w:p w14:paraId="54A6566B" w14:textId="77777777" w:rsidR="00E5498F" w:rsidRDefault="00501BA0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15.</w:t>
      </w:r>
    </w:p>
    <w:p w14:paraId="0C4E2702" w14:textId="77777777" w:rsidR="00E5498F" w:rsidRPr="00F130FE" w:rsidRDefault="00501BA0">
      <w:pPr>
        <w:pStyle w:val="Tijeloteksta"/>
      </w:pPr>
      <w:proofErr w:type="spellStart"/>
      <w:r w:rsidRPr="00F130FE">
        <w:t>Prihodi</w:t>
      </w:r>
      <w:proofErr w:type="spellEnd"/>
      <w:r w:rsidR="00F130FE" w:rsidRPr="00F130FE">
        <w:t xml:space="preserve"> </w:t>
      </w:r>
      <w:proofErr w:type="spellStart"/>
      <w:r w:rsidRPr="00F130FE">
        <w:t>š</w:t>
      </w:r>
      <w:r w:rsidR="006F5A55" w:rsidRPr="00F130FE">
        <w:t>to</w:t>
      </w:r>
      <w:proofErr w:type="spellEnd"/>
      <w:r w:rsidR="00F130FE" w:rsidRPr="00F130FE">
        <w:t xml:space="preserve"> </w:t>
      </w:r>
      <w:proofErr w:type="spellStart"/>
      <w:r w:rsidR="006F5A55" w:rsidRPr="00F130FE">
        <w:t>ih</w:t>
      </w:r>
      <w:proofErr w:type="spellEnd"/>
      <w:r w:rsidR="00F130FE" w:rsidRPr="00F130FE">
        <w:t xml:space="preserve"> </w:t>
      </w:r>
      <w:proofErr w:type="spellStart"/>
      <w:r w:rsidR="006F5A55" w:rsidRPr="00F130FE">
        <w:t>mjesni</w:t>
      </w:r>
      <w:proofErr w:type="spellEnd"/>
      <w:r w:rsidR="00F130FE" w:rsidRPr="00F130FE">
        <w:t xml:space="preserve"> </w:t>
      </w:r>
      <w:proofErr w:type="spellStart"/>
      <w:r w:rsidR="006F5A55" w:rsidRPr="00F130FE">
        <w:t>odbori</w:t>
      </w:r>
      <w:proofErr w:type="spellEnd"/>
      <w:r w:rsidR="00F130FE" w:rsidRPr="00F130FE">
        <w:t xml:space="preserve"> </w:t>
      </w:r>
      <w:proofErr w:type="spellStart"/>
      <w:r w:rsidR="006F5A55" w:rsidRPr="00F130FE">
        <w:t>ostvare</w:t>
      </w:r>
      <w:proofErr w:type="spellEnd"/>
      <w:r w:rsidR="00F130FE" w:rsidRPr="00F130FE">
        <w:t xml:space="preserve"> </w:t>
      </w:r>
      <w:proofErr w:type="spellStart"/>
      <w:r w:rsidR="006F5A55" w:rsidRPr="00F130FE">
        <w:t>obavljanjem</w:t>
      </w:r>
      <w:proofErr w:type="spellEnd"/>
      <w:r w:rsidR="00F130FE">
        <w:t xml:space="preserve"> </w:t>
      </w:r>
      <w:proofErr w:type="spellStart"/>
      <w:r w:rsidR="006F5A55" w:rsidRPr="00F130FE">
        <w:t>djelatnosti</w:t>
      </w:r>
      <w:proofErr w:type="spellEnd"/>
      <w:r w:rsidR="006F5A55" w:rsidRPr="00F130FE">
        <w:t xml:space="preserve">, </w:t>
      </w:r>
      <w:proofErr w:type="spellStart"/>
      <w:r w:rsidR="006F5A55" w:rsidRPr="00F130FE">
        <w:t>iz</w:t>
      </w:r>
      <w:proofErr w:type="spellEnd"/>
      <w:r w:rsidR="00F130FE">
        <w:t xml:space="preserve"> </w:t>
      </w:r>
      <w:proofErr w:type="spellStart"/>
      <w:r w:rsidR="006F5A55" w:rsidRPr="00F130FE">
        <w:t>donacija</w:t>
      </w:r>
      <w:proofErr w:type="spellEnd"/>
      <w:r w:rsidR="00F130FE">
        <w:t xml:space="preserve"> </w:t>
      </w:r>
      <w:proofErr w:type="spellStart"/>
      <w:r w:rsidR="00F130FE">
        <w:t>i</w:t>
      </w:r>
      <w:proofErr w:type="spellEnd"/>
      <w:r w:rsidR="00F130FE">
        <w:t xml:space="preserve"> </w:t>
      </w:r>
      <w:proofErr w:type="spellStart"/>
      <w:r w:rsidRPr="00F130FE">
        <w:t>drugih</w:t>
      </w:r>
      <w:proofErr w:type="spellEnd"/>
      <w:r w:rsidR="00F130FE">
        <w:t xml:space="preserve"> </w:t>
      </w:r>
      <w:proofErr w:type="spellStart"/>
      <w:r w:rsidRPr="00F130FE">
        <w:t>izvora</w:t>
      </w:r>
      <w:proofErr w:type="spellEnd"/>
      <w:r w:rsidRPr="00F130FE">
        <w:t xml:space="preserve">, </w:t>
      </w:r>
      <w:proofErr w:type="spellStart"/>
      <w:r w:rsidRPr="00F130FE">
        <w:t>prihodi</w:t>
      </w:r>
      <w:proofErr w:type="spellEnd"/>
      <w:r w:rsidR="00F130FE">
        <w:t xml:space="preserve"> </w:t>
      </w:r>
      <w:proofErr w:type="spellStart"/>
      <w:r w:rsidRPr="00F130FE">
        <w:t>su</w:t>
      </w:r>
      <w:proofErr w:type="spellEnd"/>
      <w:r w:rsidR="00F130FE">
        <w:t xml:space="preserve"> </w:t>
      </w:r>
      <w:proofErr w:type="spellStart"/>
      <w:r w:rsidRPr="00F130FE">
        <w:t>Proračuna</w:t>
      </w:r>
      <w:proofErr w:type="spellEnd"/>
      <w:r w:rsidR="00F130FE">
        <w:t xml:space="preserve"> </w:t>
      </w:r>
      <w:proofErr w:type="spellStart"/>
      <w:r w:rsidR="00F130FE">
        <w:t>i</w:t>
      </w:r>
      <w:proofErr w:type="spellEnd"/>
      <w:r w:rsidR="00F130FE">
        <w:t xml:space="preserve"> </w:t>
      </w:r>
      <w:proofErr w:type="spellStart"/>
      <w:r w:rsidRPr="00F130FE">
        <w:t>uplaćuju</w:t>
      </w:r>
      <w:proofErr w:type="spellEnd"/>
      <w:r w:rsidRPr="00F130FE">
        <w:t xml:space="preserve"> se </w:t>
      </w:r>
      <w:proofErr w:type="spellStart"/>
      <w:r w:rsidRPr="00F130FE">
        <w:t>na</w:t>
      </w:r>
      <w:proofErr w:type="spellEnd"/>
      <w:r w:rsidR="00F130FE">
        <w:t xml:space="preserve"> </w:t>
      </w:r>
      <w:proofErr w:type="spellStart"/>
      <w:r w:rsidRPr="00F130FE">
        <w:t>račun</w:t>
      </w:r>
      <w:proofErr w:type="spellEnd"/>
      <w:r w:rsidR="00F130FE">
        <w:t xml:space="preserve"> </w:t>
      </w:r>
      <w:proofErr w:type="spellStart"/>
      <w:r w:rsidRPr="00F130FE">
        <w:t>Prorač</w:t>
      </w:r>
      <w:r w:rsidR="006F5A55" w:rsidRPr="00F130FE">
        <w:t>una</w:t>
      </w:r>
      <w:proofErr w:type="spellEnd"/>
      <w:r w:rsidR="006F5A55" w:rsidRPr="00F130FE">
        <w:t>.</w:t>
      </w:r>
    </w:p>
    <w:p w14:paraId="2D3B2CED" w14:textId="77777777" w:rsidR="00B14452" w:rsidRPr="00B14452" w:rsidRDefault="00B14452">
      <w:pPr>
        <w:pStyle w:val="Tijeloteksta"/>
      </w:pPr>
    </w:p>
    <w:p w14:paraId="52375896" w14:textId="77777777" w:rsidR="00E5498F" w:rsidRDefault="00501BA0">
      <w:pPr>
        <w:pStyle w:val="Compact"/>
        <w:numPr>
          <w:ilvl w:val="0"/>
          <w:numId w:val="5"/>
        </w:numPr>
      </w:pPr>
      <w:r>
        <w:t>ISPLATA SREDSTAVA IZ PRORAČ</w:t>
      </w:r>
      <w:r w:rsidR="006F5A55">
        <w:t>UNA</w:t>
      </w:r>
    </w:p>
    <w:p w14:paraId="304E6030" w14:textId="77777777" w:rsidR="00E5498F" w:rsidRDefault="00501BA0" w:rsidP="00B14452">
      <w:pPr>
        <w:pStyle w:val="FirstParagraph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16.</w:t>
      </w:r>
    </w:p>
    <w:p w14:paraId="49CCE847" w14:textId="77777777" w:rsidR="00E5498F" w:rsidRDefault="00501BA0">
      <w:pPr>
        <w:pStyle w:val="Tijeloteksta"/>
      </w:pPr>
      <w:proofErr w:type="spellStart"/>
      <w:r>
        <w:t>Svaki</w:t>
      </w:r>
      <w:proofErr w:type="spellEnd"/>
      <w:r w:rsidR="00F130FE">
        <w:t xml:space="preserve"> </w:t>
      </w:r>
      <w:proofErr w:type="spellStart"/>
      <w:r>
        <w:t>rashod</w:t>
      </w:r>
      <w:proofErr w:type="spellEnd"/>
      <w:r w:rsidR="00F130FE">
        <w:t xml:space="preserve"> </w:t>
      </w:r>
      <w:proofErr w:type="spellStart"/>
      <w:r w:rsidR="00F130FE">
        <w:t>i</w:t>
      </w:r>
      <w:proofErr w:type="spellEnd"/>
      <w:r w:rsidR="00F130FE">
        <w:t xml:space="preserve"> </w:t>
      </w:r>
      <w:proofErr w:type="spellStart"/>
      <w:r>
        <w:t>izdatak</w:t>
      </w:r>
      <w:proofErr w:type="spellEnd"/>
      <w:r w:rsidR="00F130FE">
        <w:t xml:space="preserve"> </w:t>
      </w:r>
      <w:proofErr w:type="spellStart"/>
      <w:r>
        <w:t>iz</w:t>
      </w:r>
      <w:proofErr w:type="spellEnd"/>
      <w:r w:rsidR="00F130FE">
        <w:t xml:space="preserve"> </w:t>
      </w:r>
      <w:proofErr w:type="spellStart"/>
      <w:r>
        <w:t>Prorač</w:t>
      </w:r>
      <w:r w:rsidR="006F5A55">
        <w:t>una</w:t>
      </w:r>
      <w:proofErr w:type="spellEnd"/>
      <w:r w:rsidR="006F5A55">
        <w:t xml:space="preserve"> mora se </w:t>
      </w:r>
      <w:proofErr w:type="spellStart"/>
      <w:r w:rsidR="006F5A55">
        <w:t>temeljiti</w:t>
      </w:r>
      <w:proofErr w:type="spellEnd"/>
      <w:r w:rsidR="00F130FE">
        <w:t xml:space="preserve"> </w:t>
      </w:r>
      <w:proofErr w:type="spellStart"/>
      <w:r w:rsidR="006F5A55">
        <w:t>na</w:t>
      </w:r>
      <w:proofErr w:type="spellEnd"/>
      <w:r w:rsidR="00F130FE">
        <w:t xml:space="preserve"> </w:t>
      </w:r>
      <w:proofErr w:type="spellStart"/>
      <w:r w:rsidR="006F5A55">
        <w:t>vjerodostojnoj</w:t>
      </w:r>
      <w:proofErr w:type="spellEnd"/>
      <w:r w:rsidR="00F130FE">
        <w:t xml:space="preserve"> </w:t>
      </w:r>
      <w:proofErr w:type="spellStart"/>
      <w:r w:rsidR="006F5A55">
        <w:t>knjigovodstvenoj</w:t>
      </w:r>
      <w:proofErr w:type="spellEnd"/>
      <w:r w:rsidR="00F130FE">
        <w:t xml:space="preserve"> </w:t>
      </w:r>
      <w:proofErr w:type="spellStart"/>
      <w:r w:rsidR="006F5A55">
        <w:t>ispra</w:t>
      </w:r>
      <w:r>
        <w:t>vi</w:t>
      </w:r>
      <w:proofErr w:type="spellEnd"/>
      <w:r w:rsidR="00F130FE"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dokazuje</w:t>
      </w:r>
      <w:proofErr w:type="spellEnd"/>
      <w:r w:rsidR="00F130FE">
        <w:t xml:space="preserve"> </w:t>
      </w:r>
      <w:proofErr w:type="spellStart"/>
      <w:r>
        <w:t>obveza</w:t>
      </w:r>
      <w:proofErr w:type="spellEnd"/>
      <w:r w:rsidR="00F130FE">
        <w:t xml:space="preserve"> </w:t>
      </w:r>
      <w:proofErr w:type="spellStart"/>
      <w:r>
        <w:t>plać</w:t>
      </w:r>
      <w:r w:rsidR="006F5A55">
        <w:t>anja</w:t>
      </w:r>
      <w:proofErr w:type="spellEnd"/>
      <w:r w:rsidR="006F5A55">
        <w:t>.</w:t>
      </w:r>
    </w:p>
    <w:p w14:paraId="54F7D9A3" w14:textId="7CCAE31E" w:rsidR="00E5498F" w:rsidRDefault="00501BA0">
      <w:pPr>
        <w:pStyle w:val="Tijeloteksta"/>
      </w:pPr>
      <w:proofErr w:type="spellStart"/>
      <w:r>
        <w:t>Pročelnik</w:t>
      </w:r>
      <w:proofErr w:type="spellEnd"/>
      <w:r w:rsidR="00F130FE">
        <w:t xml:space="preserve"> </w:t>
      </w:r>
      <w:proofErr w:type="spellStart"/>
      <w:r w:rsidR="00F130FE">
        <w:t>Jedinstvenog</w:t>
      </w:r>
      <w:proofErr w:type="spellEnd"/>
      <w:r w:rsidR="00F130FE">
        <w:t xml:space="preserve"> </w:t>
      </w:r>
      <w:proofErr w:type="spellStart"/>
      <w:r>
        <w:t>upravnog</w:t>
      </w:r>
      <w:proofErr w:type="spellEnd"/>
      <w:r w:rsidR="00F130FE">
        <w:t xml:space="preserve"> </w:t>
      </w:r>
      <w:proofErr w:type="spellStart"/>
      <w:r>
        <w:t>odjela</w:t>
      </w:r>
      <w:proofErr w:type="spellEnd"/>
      <w:r w:rsidR="00F130FE">
        <w:t xml:space="preserve"> </w:t>
      </w:r>
      <w:proofErr w:type="spellStart"/>
      <w:r w:rsidR="00F130FE">
        <w:t>i</w:t>
      </w:r>
      <w:proofErr w:type="spellEnd"/>
      <w:r w:rsidR="00F130FE">
        <w:t xml:space="preserve"> </w:t>
      </w:r>
      <w:proofErr w:type="spellStart"/>
      <w:r>
        <w:t>čelnik</w:t>
      </w:r>
      <w:proofErr w:type="spellEnd"/>
      <w:r w:rsidR="00F130FE">
        <w:t xml:space="preserve"> </w:t>
      </w:r>
      <w:proofErr w:type="spellStart"/>
      <w:r>
        <w:t>pravne</w:t>
      </w:r>
      <w:proofErr w:type="spellEnd"/>
      <w:r w:rsidR="00F130FE">
        <w:t xml:space="preserve"> </w:t>
      </w:r>
      <w:proofErr w:type="spellStart"/>
      <w:r>
        <w:t>osobe</w:t>
      </w:r>
      <w:proofErr w:type="spellEnd"/>
      <w:r w:rsidR="00F130FE">
        <w:t xml:space="preserve"> </w:t>
      </w:r>
      <w:proofErr w:type="spellStart"/>
      <w:r>
        <w:t>prorač</w:t>
      </w:r>
      <w:r w:rsidR="006F5A55">
        <w:t>unskog</w:t>
      </w:r>
      <w:proofErr w:type="spellEnd"/>
      <w:r w:rsidR="00BE735D">
        <w:t xml:space="preserve"> </w:t>
      </w:r>
      <w:proofErr w:type="spellStart"/>
      <w:r w:rsidR="006F5A55">
        <w:t>korisnika</w:t>
      </w:r>
      <w:proofErr w:type="spellEnd"/>
      <w:r w:rsidR="006F5A55">
        <w:t xml:space="preserve">, </w:t>
      </w:r>
      <w:proofErr w:type="spellStart"/>
      <w:r w:rsidR="006F5A55">
        <w:t>odnosno</w:t>
      </w:r>
      <w:proofErr w:type="spellEnd"/>
      <w:r w:rsidR="00F130FE">
        <w:t xml:space="preserve"> </w:t>
      </w:r>
      <w:proofErr w:type="spellStart"/>
      <w:r w:rsidR="006F5A55">
        <w:t>osoba</w:t>
      </w:r>
      <w:proofErr w:type="spellEnd"/>
      <w:r w:rsidR="00F130FE">
        <w:t xml:space="preserve"> </w:t>
      </w:r>
      <w:proofErr w:type="spellStart"/>
      <w:r w:rsidR="006F5A55">
        <w:t>na</w:t>
      </w:r>
      <w:proofErr w:type="spellEnd"/>
      <w:r w:rsidR="00F130FE">
        <w:t xml:space="preserve"> </w:t>
      </w:r>
      <w:proofErr w:type="spellStart"/>
      <w:r w:rsidR="006F5A55">
        <w:t>koju</w:t>
      </w:r>
      <w:proofErr w:type="spellEnd"/>
      <w:r w:rsidR="006F5A55">
        <w:t xml:space="preserve"> je to </w:t>
      </w:r>
      <w:proofErr w:type="spellStart"/>
      <w:r w:rsidR="006F5A55">
        <w:t>pravo</w:t>
      </w:r>
      <w:proofErr w:type="spellEnd"/>
      <w:r w:rsidR="00F130FE">
        <w:t xml:space="preserve"> </w:t>
      </w:r>
      <w:proofErr w:type="spellStart"/>
      <w:r w:rsidR="006F5A55">
        <w:t>preneseno</w:t>
      </w:r>
      <w:proofErr w:type="spellEnd"/>
      <w:r w:rsidR="006F5A55">
        <w:t xml:space="preserve">, mora </w:t>
      </w:r>
      <w:proofErr w:type="spellStart"/>
      <w:r w:rsidR="006F5A55">
        <w:t>prije</w:t>
      </w:r>
      <w:proofErr w:type="spellEnd"/>
      <w:r w:rsidR="00F130FE">
        <w:t xml:space="preserve"> </w:t>
      </w:r>
      <w:proofErr w:type="spellStart"/>
      <w:r w:rsidR="006F5A55">
        <w:t>isplate</w:t>
      </w:r>
      <w:proofErr w:type="spellEnd"/>
      <w:r w:rsidR="00F130FE">
        <w:t xml:space="preserve"> </w:t>
      </w:r>
      <w:proofErr w:type="spellStart"/>
      <w:r w:rsidR="006F5A55">
        <w:t>provjeriti</w:t>
      </w:r>
      <w:proofErr w:type="spellEnd"/>
      <w:r w:rsidR="00F130FE">
        <w:t xml:space="preserve"> </w:t>
      </w:r>
      <w:proofErr w:type="spellStart"/>
      <w:r w:rsidR="00F130FE">
        <w:t>i</w:t>
      </w:r>
      <w:proofErr w:type="spellEnd"/>
      <w:r w:rsidR="00F130FE">
        <w:t xml:space="preserve"> </w:t>
      </w:r>
      <w:proofErr w:type="spellStart"/>
      <w:r w:rsidR="006F5A55">
        <w:t>potvrditi</w:t>
      </w:r>
      <w:proofErr w:type="spellEnd"/>
      <w:r w:rsidR="00F130FE">
        <w:t xml:space="preserve"> </w:t>
      </w:r>
      <w:proofErr w:type="spellStart"/>
      <w:r w:rsidR="006F5A55">
        <w:t>potpisom</w:t>
      </w:r>
      <w:proofErr w:type="spellEnd"/>
      <w:r w:rsidR="00F130FE">
        <w:t xml:space="preserve"> </w:t>
      </w:r>
      <w:proofErr w:type="spellStart"/>
      <w:r w:rsidR="006F5A55">
        <w:t>pravni</w:t>
      </w:r>
      <w:proofErr w:type="spellEnd"/>
      <w:r w:rsidR="00F130FE">
        <w:t xml:space="preserve"> </w:t>
      </w:r>
      <w:proofErr w:type="spellStart"/>
      <w:r w:rsidR="006F5A55">
        <w:t>temelj</w:t>
      </w:r>
      <w:proofErr w:type="spellEnd"/>
      <w:r w:rsidR="00F130FE">
        <w:t xml:space="preserve"> </w:t>
      </w:r>
      <w:proofErr w:type="spellStart"/>
      <w:r w:rsidR="00F130FE">
        <w:t>i</w:t>
      </w:r>
      <w:proofErr w:type="spellEnd"/>
      <w:r w:rsidR="00F130FE">
        <w:t xml:space="preserve"> </w:t>
      </w:r>
      <w:proofErr w:type="spellStart"/>
      <w:r w:rsidR="006F5A55">
        <w:t>visinu</w:t>
      </w:r>
      <w:proofErr w:type="spellEnd"/>
      <w:r w:rsidR="00F130FE">
        <w:t xml:space="preserve"> </w:t>
      </w:r>
      <w:proofErr w:type="spellStart"/>
      <w:r w:rsidR="006F5A55">
        <w:t>obveze</w:t>
      </w:r>
      <w:proofErr w:type="spellEnd"/>
      <w:r w:rsidR="00F130FE">
        <w:t xml:space="preserve"> </w:t>
      </w:r>
      <w:proofErr w:type="spellStart"/>
      <w:r w:rsidR="006F5A55">
        <w:t>koja</w:t>
      </w:r>
      <w:proofErr w:type="spellEnd"/>
      <w:r w:rsidR="00F130FE">
        <w:t xml:space="preserve"> </w:t>
      </w:r>
      <w:proofErr w:type="spellStart"/>
      <w:r w:rsidR="006F5A55">
        <w:t>proizlazi</w:t>
      </w:r>
      <w:proofErr w:type="spellEnd"/>
      <w:r w:rsidR="00F130FE">
        <w:t xml:space="preserve"> </w:t>
      </w:r>
      <w:proofErr w:type="spellStart"/>
      <w:r w:rsidR="006F5A55">
        <w:t>iz</w:t>
      </w:r>
      <w:proofErr w:type="spellEnd"/>
      <w:r w:rsidR="00F130FE">
        <w:t xml:space="preserve"> </w:t>
      </w:r>
      <w:proofErr w:type="spellStart"/>
      <w:r w:rsidR="006F5A55">
        <w:t>knjigovodstvene</w:t>
      </w:r>
      <w:proofErr w:type="spellEnd"/>
      <w:r w:rsidR="00F130FE">
        <w:t xml:space="preserve"> </w:t>
      </w:r>
      <w:proofErr w:type="spellStart"/>
      <w:r w:rsidR="006F5A55">
        <w:t>isprave</w:t>
      </w:r>
      <w:proofErr w:type="spellEnd"/>
      <w:r w:rsidR="006F5A55">
        <w:t>.</w:t>
      </w:r>
    </w:p>
    <w:p w14:paraId="436526FE" w14:textId="77777777" w:rsidR="00E5498F" w:rsidRDefault="00501BA0">
      <w:pPr>
        <w:pStyle w:val="Tijeloteksta"/>
      </w:pPr>
      <w:proofErr w:type="spellStart"/>
      <w:r>
        <w:t>Nalog</w:t>
      </w:r>
      <w:proofErr w:type="spellEnd"/>
      <w:r>
        <w:t xml:space="preserve"> za </w:t>
      </w:r>
      <w:proofErr w:type="spellStart"/>
      <w:r>
        <w:t>isplatu</w:t>
      </w:r>
      <w:proofErr w:type="spellEnd"/>
      <w:r w:rsidR="00F130FE">
        <w:t xml:space="preserve"> </w:t>
      </w:r>
      <w:proofErr w:type="spellStart"/>
      <w:r>
        <w:t>iz</w:t>
      </w:r>
      <w:proofErr w:type="spellEnd"/>
      <w:r w:rsidR="00F130FE">
        <w:t xml:space="preserve"> </w:t>
      </w:r>
      <w:proofErr w:type="spellStart"/>
      <w:r>
        <w:t>Proračuna</w:t>
      </w:r>
      <w:proofErr w:type="spellEnd"/>
      <w:r>
        <w:t xml:space="preserve"> s </w:t>
      </w:r>
      <w:proofErr w:type="spellStart"/>
      <w:r>
        <w:t>oznakom</w:t>
      </w:r>
      <w:proofErr w:type="spellEnd"/>
      <w:r w:rsidR="00F130FE">
        <w:t xml:space="preserve"> </w:t>
      </w:r>
      <w:proofErr w:type="spellStart"/>
      <w:r>
        <w:t>pozicije</w:t>
      </w:r>
      <w:proofErr w:type="spellEnd"/>
      <w:r w:rsidR="00F130FE">
        <w:t xml:space="preserve"> </w:t>
      </w:r>
      <w:proofErr w:type="spellStart"/>
      <w:r>
        <w:t>Proračuna</w:t>
      </w:r>
      <w:proofErr w:type="spellEnd"/>
      <w:r w:rsidR="00F130FE">
        <w:t xml:space="preserve"> </w:t>
      </w:r>
      <w:proofErr w:type="spellStart"/>
      <w:r>
        <w:t>izdaje</w:t>
      </w:r>
      <w:proofErr w:type="spellEnd"/>
      <w:r w:rsidR="00F130FE">
        <w:t xml:space="preserve"> </w:t>
      </w:r>
      <w:proofErr w:type="spellStart"/>
      <w:r>
        <w:t>proč</w:t>
      </w:r>
      <w:r w:rsidR="006F5A55">
        <w:t>elnik</w:t>
      </w:r>
      <w:proofErr w:type="spellEnd"/>
      <w:r w:rsidR="00F130FE">
        <w:t xml:space="preserve"> </w:t>
      </w:r>
      <w:proofErr w:type="spellStart"/>
      <w:r w:rsidR="006F5A55">
        <w:t>nadle</w:t>
      </w:r>
      <w:r w:rsidR="00F130FE">
        <w:t>ž</w:t>
      </w:r>
      <w:r w:rsidR="006F5A55">
        <w:t>nog</w:t>
      </w:r>
      <w:proofErr w:type="spellEnd"/>
      <w:r w:rsidR="00F130FE">
        <w:t xml:space="preserve"> </w:t>
      </w:r>
      <w:proofErr w:type="spellStart"/>
      <w:r w:rsidR="00F130FE">
        <w:t>Jedinstvenog</w:t>
      </w:r>
      <w:proofErr w:type="spellEnd"/>
      <w:r w:rsidR="00F130FE">
        <w:t xml:space="preserve"> </w:t>
      </w:r>
      <w:proofErr w:type="spellStart"/>
      <w:r w:rsidR="00F130FE">
        <w:t>upravnog</w:t>
      </w:r>
      <w:proofErr w:type="spellEnd"/>
      <w:r w:rsidR="00F130FE">
        <w:t xml:space="preserve"> </w:t>
      </w:r>
      <w:proofErr w:type="spellStart"/>
      <w:r w:rsidR="006F5A55">
        <w:t>odjela</w:t>
      </w:r>
      <w:proofErr w:type="spellEnd"/>
      <w:r w:rsidR="006F5A55">
        <w:t>.</w:t>
      </w:r>
    </w:p>
    <w:p w14:paraId="1A95C3E1" w14:textId="77777777" w:rsidR="00E5498F" w:rsidRDefault="00501BA0">
      <w:pPr>
        <w:pStyle w:val="Tijeloteksta"/>
      </w:pPr>
      <w:proofErr w:type="spellStart"/>
      <w:r>
        <w:lastRenderedPageBreak/>
        <w:t>Isplata</w:t>
      </w:r>
      <w:proofErr w:type="spellEnd"/>
      <w:r w:rsidR="00F130FE"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plać</w:t>
      </w:r>
      <w:r w:rsidR="006F5A55">
        <w:t>e</w:t>
      </w:r>
      <w:proofErr w:type="spellEnd"/>
      <w:r w:rsidR="006F5A55">
        <w:t xml:space="preserve">, </w:t>
      </w:r>
      <w:proofErr w:type="spellStart"/>
      <w:r w:rsidR="006F5A55">
        <w:t>materijalne</w:t>
      </w:r>
      <w:proofErr w:type="spellEnd"/>
      <w:r w:rsidR="00F130FE">
        <w:t xml:space="preserve"> </w:t>
      </w:r>
      <w:proofErr w:type="spellStart"/>
      <w:r w:rsidR="006F5A55">
        <w:t>rashode</w:t>
      </w:r>
      <w:proofErr w:type="spellEnd"/>
      <w:r w:rsidR="00F130FE">
        <w:t xml:space="preserve"> </w:t>
      </w:r>
      <w:proofErr w:type="spellStart"/>
      <w:r w:rsidR="00F130FE">
        <w:t>iI</w:t>
      </w:r>
      <w:proofErr w:type="spellEnd"/>
      <w:r w:rsidR="00F130FE">
        <w:t xml:space="preserve"> </w:t>
      </w:r>
      <w:proofErr w:type="spellStart"/>
      <w:r w:rsidR="006F5A55">
        <w:t>programe</w:t>
      </w:r>
      <w:proofErr w:type="spellEnd"/>
      <w:r w:rsidR="00F130FE">
        <w:t xml:space="preserve"> </w:t>
      </w:r>
      <w:proofErr w:type="spellStart"/>
      <w:r>
        <w:t>koja</w:t>
      </w:r>
      <w:proofErr w:type="spellEnd"/>
      <w:r w:rsidR="00F130FE"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Posebnom</w:t>
      </w:r>
      <w:proofErr w:type="spellEnd"/>
      <w:r w:rsidR="00F130FE">
        <w:t xml:space="preserve"> </w:t>
      </w:r>
      <w:proofErr w:type="spellStart"/>
      <w:r>
        <w:t>dijelu</w:t>
      </w:r>
      <w:proofErr w:type="spellEnd"/>
      <w:r w:rsidR="00F130FE">
        <w:t xml:space="preserve"> </w:t>
      </w:r>
      <w:proofErr w:type="spellStart"/>
      <w:r>
        <w:t>Prorač</w:t>
      </w:r>
      <w:r w:rsidR="006F5A55">
        <w:t>una</w:t>
      </w:r>
      <w:proofErr w:type="spellEnd"/>
      <w:r w:rsidR="00F130FE">
        <w:t xml:space="preserve"> </w:t>
      </w:r>
      <w:proofErr w:type="spellStart"/>
      <w:r>
        <w:t>osigurana</w:t>
      </w:r>
      <w:proofErr w:type="spellEnd"/>
      <w:r w:rsidR="00F130FE">
        <w:t xml:space="preserve"> </w:t>
      </w:r>
      <w:proofErr w:type="spellStart"/>
      <w:r>
        <w:t>proračunskim</w:t>
      </w:r>
      <w:proofErr w:type="spellEnd"/>
      <w:r w:rsidR="00F130FE">
        <w:t xml:space="preserve"> </w:t>
      </w:r>
      <w:proofErr w:type="spellStart"/>
      <w:r>
        <w:t>korisnicima</w:t>
      </w:r>
      <w:proofErr w:type="spellEnd"/>
      <w:r>
        <w:t xml:space="preserve">, </w:t>
      </w:r>
      <w:proofErr w:type="spellStart"/>
      <w:r>
        <w:t>izvršava</w:t>
      </w:r>
      <w:proofErr w:type="spellEnd"/>
      <w:r>
        <w:t xml:space="preserve"> se </w:t>
      </w:r>
      <w:proofErr w:type="spellStart"/>
      <w:r>
        <w:t>prijenosom</w:t>
      </w:r>
      <w:proofErr w:type="spellEnd"/>
      <w:r w:rsidR="00F130FE">
        <w:t xml:space="preserve"> </w:t>
      </w:r>
      <w:proofErr w:type="spellStart"/>
      <w:r w:rsidR="006F5A55">
        <w:t>temeljem</w:t>
      </w:r>
      <w:proofErr w:type="spellEnd"/>
      <w:r w:rsidR="00F130FE">
        <w:t xml:space="preserve"> </w:t>
      </w:r>
      <w:proofErr w:type="spellStart"/>
      <w:r w:rsidR="006F5A55">
        <w:t>naloga</w:t>
      </w:r>
      <w:proofErr w:type="spellEnd"/>
      <w:r w:rsidR="006F5A55">
        <w:t xml:space="preserve"> za </w:t>
      </w:r>
      <w:proofErr w:type="spellStart"/>
      <w:r w:rsidR="006F5A55">
        <w:t>pri</w:t>
      </w:r>
      <w:r>
        <w:t>jenos</w:t>
      </w:r>
      <w:proofErr w:type="spellEnd"/>
      <w:r w:rsidR="00F130FE">
        <w:t xml:space="preserve"> </w:t>
      </w:r>
      <w:proofErr w:type="spellStart"/>
      <w:r>
        <w:t>sredstava</w:t>
      </w:r>
      <w:proofErr w:type="spellEnd"/>
      <w:r w:rsidR="00F130FE">
        <w:t xml:space="preserve"> </w:t>
      </w:r>
      <w:proofErr w:type="spellStart"/>
      <w:r>
        <w:t>koji</w:t>
      </w:r>
      <w:proofErr w:type="spellEnd"/>
      <w:r w:rsidR="00F130FE">
        <w:t xml:space="preserve"> </w:t>
      </w:r>
      <w:proofErr w:type="spellStart"/>
      <w:r>
        <w:t>izdaje</w:t>
      </w:r>
      <w:proofErr w:type="spellEnd"/>
      <w:r w:rsidR="00F130FE">
        <w:t xml:space="preserve"> </w:t>
      </w:r>
      <w:proofErr w:type="spellStart"/>
      <w:r>
        <w:t>pročelnik</w:t>
      </w:r>
      <w:proofErr w:type="spellEnd"/>
      <w:r w:rsidR="00F130FE">
        <w:t xml:space="preserve"> </w:t>
      </w:r>
      <w:proofErr w:type="spellStart"/>
      <w:r>
        <w:t>nadlež</w:t>
      </w:r>
      <w:r w:rsidR="006F5A55">
        <w:t>nog</w:t>
      </w:r>
      <w:proofErr w:type="spellEnd"/>
      <w:r w:rsidR="00F130FE">
        <w:t xml:space="preserve"> </w:t>
      </w:r>
      <w:proofErr w:type="spellStart"/>
      <w:r w:rsidR="006F5A55">
        <w:t>upravnog</w:t>
      </w:r>
      <w:proofErr w:type="spellEnd"/>
      <w:r w:rsidR="00F130FE">
        <w:t xml:space="preserve"> </w:t>
      </w:r>
      <w:proofErr w:type="spellStart"/>
      <w:r w:rsidR="006F5A55">
        <w:t>odjela</w:t>
      </w:r>
      <w:proofErr w:type="spellEnd"/>
      <w:r w:rsidR="006F5A55">
        <w:t>.</w:t>
      </w:r>
    </w:p>
    <w:p w14:paraId="7E884DE6" w14:textId="77777777" w:rsidR="00E5498F" w:rsidRDefault="00501BA0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17.</w:t>
      </w:r>
    </w:p>
    <w:p w14:paraId="4E21757A" w14:textId="77777777" w:rsidR="00E5498F" w:rsidRDefault="006F5A55">
      <w:pPr>
        <w:pStyle w:val="Tijeloteksta"/>
      </w:pPr>
      <w:proofErr w:type="spellStart"/>
      <w:r>
        <w:t>Zahtjev</w:t>
      </w:r>
      <w:proofErr w:type="spellEnd"/>
      <w:r>
        <w:t xml:space="preserve"> za </w:t>
      </w:r>
      <w:proofErr w:type="spellStart"/>
      <w:r>
        <w:t>isplatu</w:t>
      </w:r>
      <w:proofErr w:type="spellEnd"/>
      <w:r w:rsidR="00F130FE"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nabavu</w:t>
      </w:r>
      <w:proofErr w:type="spellEnd"/>
      <w:r w:rsidR="00F130FE"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obavljanje</w:t>
      </w:r>
      <w:proofErr w:type="spellEnd"/>
      <w:r w:rsidR="00F130FE">
        <w:t xml:space="preserve"> </w:t>
      </w:r>
      <w:proofErr w:type="spellStart"/>
      <w:r>
        <w:t>usluga</w:t>
      </w:r>
      <w:proofErr w:type="spellEnd"/>
      <w:r w:rsidR="00F130FE">
        <w:t xml:space="preserve"> </w:t>
      </w:r>
      <w:proofErr w:type="spellStart"/>
      <w:r w:rsidR="00F67998">
        <w:t>i</w:t>
      </w:r>
      <w:proofErr w:type="spellEnd"/>
      <w:r w:rsidR="00F130FE">
        <w:t xml:space="preserve"> </w:t>
      </w:r>
      <w:proofErr w:type="spellStart"/>
      <w:r>
        <w:t>ustupanje</w:t>
      </w:r>
      <w:proofErr w:type="spellEnd"/>
      <w:r w:rsidR="00F130FE">
        <w:t xml:space="preserve"> </w:t>
      </w:r>
      <w:proofErr w:type="spellStart"/>
      <w:r>
        <w:t>radova</w:t>
      </w:r>
      <w:proofErr w:type="spellEnd"/>
      <w:r>
        <w:t xml:space="preserve"> mora se </w:t>
      </w:r>
      <w:proofErr w:type="spellStart"/>
      <w:r>
        <w:t>temeljiti</w:t>
      </w:r>
      <w:proofErr w:type="spellEnd"/>
      <w:r w:rsidR="00F130FE">
        <w:t xml:space="preserve"> </w:t>
      </w:r>
      <w:proofErr w:type="spellStart"/>
      <w:r>
        <w:t>na</w:t>
      </w:r>
      <w:proofErr w:type="spellEnd"/>
      <w:r w:rsidR="00F130FE"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javnoj</w:t>
      </w:r>
      <w:proofErr w:type="spellEnd"/>
      <w:r w:rsidR="00F130FE">
        <w:t xml:space="preserve"> </w:t>
      </w:r>
      <w:proofErr w:type="spellStart"/>
      <w:r>
        <w:t>nabavi</w:t>
      </w:r>
      <w:proofErr w:type="spellEnd"/>
      <w:r>
        <w:t>.</w:t>
      </w:r>
    </w:p>
    <w:p w14:paraId="74A4AC26" w14:textId="77777777" w:rsidR="00E5498F" w:rsidRDefault="0010164A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18.</w:t>
      </w:r>
    </w:p>
    <w:p w14:paraId="6C6D1E0B" w14:textId="77777777" w:rsidR="00E5498F" w:rsidRDefault="0010164A">
      <w:pPr>
        <w:pStyle w:val="Tijeloteksta"/>
      </w:pPr>
      <w:proofErr w:type="spellStart"/>
      <w:r>
        <w:t>Prorač</w:t>
      </w:r>
      <w:r w:rsidR="006F5A55">
        <w:t>unskim</w:t>
      </w:r>
      <w:proofErr w:type="spellEnd"/>
      <w:r w:rsidR="00F67998">
        <w:t xml:space="preserve"> </w:t>
      </w:r>
      <w:proofErr w:type="spellStart"/>
      <w:r>
        <w:t>korisnicima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se u </w:t>
      </w:r>
      <w:proofErr w:type="spellStart"/>
      <w:r>
        <w:t>Proračunu</w:t>
      </w:r>
      <w:proofErr w:type="spellEnd"/>
      <w:r w:rsidR="00F67998">
        <w:t xml:space="preserve"> </w:t>
      </w:r>
      <w:proofErr w:type="spellStart"/>
      <w:r>
        <w:t>osiguravaju</w:t>
      </w:r>
      <w:proofErr w:type="spellEnd"/>
      <w:r w:rsidR="00F67998"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plaće</w:t>
      </w:r>
      <w:proofErr w:type="spellEnd"/>
      <w:r w:rsidR="00F67998"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isplaćivat</w:t>
      </w:r>
      <w:proofErr w:type="spellEnd"/>
      <w:r w:rsidR="00F67998">
        <w:t xml:space="preserve"> </w:t>
      </w:r>
      <w:proofErr w:type="spellStart"/>
      <w:r>
        <w:t>ć</w:t>
      </w:r>
      <w:r w:rsidR="006F5A55">
        <w:t>e</w:t>
      </w:r>
      <w:proofErr w:type="spellEnd"/>
      <w:r w:rsidR="006F5A55">
        <w:t xml:space="preserve"> se </w:t>
      </w:r>
      <w:proofErr w:type="spellStart"/>
      <w:r w:rsidR="006F5A55">
        <w:t>sredstva</w:t>
      </w:r>
      <w:proofErr w:type="spellEnd"/>
      <w:r w:rsidR="006F5A55">
        <w:t xml:space="preserve"> za </w:t>
      </w:r>
      <w:proofErr w:type="spellStart"/>
      <w:r w:rsidR="006F5A55">
        <w:t>ostala</w:t>
      </w:r>
      <w:proofErr w:type="spellEnd"/>
      <w:r w:rsidR="00F67998">
        <w:t xml:space="preserve"> </w:t>
      </w:r>
      <w:proofErr w:type="spellStart"/>
      <w:r w:rsidR="006F5A55">
        <w:t>materijalna</w:t>
      </w:r>
      <w:proofErr w:type="spellEnd"/>
      <w:r w:rsidR="00F67998">
        <w:t xml:space="preserve"> </w:t>
      </w:r>
      <w:proofErr w:type="spellStart"/>
      <w:r w:rsidR="006F5A55">
        <w:t>pra</w:t>
      </w:r>
      <w:r>
        <w:t>va</w:t>
      </w:r>
      <w:proofErr w:type="spellEnd"/>
      <w:r w:rsidR="00F67998">
        <w:t xml:space="preserve"> </w:t>
      </w:r>
      <w:proofErr w:type="spellStart"/>
      <w:r>
        <w:t>zaposlenih</w:t>
      </w:r>
      <w:proofErr w:type="spellEnd"/>
      <w:r w:rsidR="00F67998">
        <w:t xml:space="preserve"> </w:t>
      </w:r>
      <w:proofErr w:type="spellStart"/>
      <w:r>
        <w:t>prema</w:t>
      </w:r>
      <w:proofErr w:type="spellEnd"/>
      <w:r w:rsidR="00F67998">
        <w:t xml:space="preserve"> </w:t>
      </w:r>
      <w:proofErr w:type="spellStart"/>
      <w:r>
        <w:t>njihovim</w:t>
      </w:r>
      <w:proofErr w:type="spellEnd"/>
      <w:r w:rsidR="00F67998">
        <w:t xml:space="preserve"> </w:t>
      </w:r>
      <w:proofErr w:type="spellStart"/>
      <w:r>
        <w:t>opć</w:t>
      </w:r>
      <w:r w:rsidR="006F5A55">
        <w:t>im</w:t>
      </w:r>
      <w:proofErr w:type="spellEnd"/>
      <w:r w:rsidR="00F67998">
        <w:t xml:space="preserve"> </w:t>
      </w:r>
      <w:proofErr w:type="spellStart"/>
      <w:r w:rsidR="006F5A55">
        <w:t>aktima</w:t>
      </w:r>
      <w:proofErr w:type="spellEnd"/>
      <w:r w:rsidR="006F5A55">
        <w:t xml:space="preserve"> do </w:t>
      </w:r>
      <w:proofErr w:type="spellStart"/>
      <w:r w:rsidR="006F5A55">
        <w:t>visine</w:t>
      </w:r>
      <w:proofErr w:type="spellEnd"/>
      <w:r w:rsidR="00F67998">
        <w:t xml:space="preserve"> </w:t>
      </w:r>
      <w:proofErr w:type="spellStart"/>
      <w:r w:rsidR="006F5A55">
        <w:t>utvr</w:t>
      </w:r>
      <w:r>
        <w:t>đ</w:t>
      </w:r>
      <w:r w:rsidR="006F5A55">
        <w:t>ene</w:t>
      </w:r>
      <w:proofErr w:type="spellEnd"/>
      <w:r w:rsidR="00F67998">
        <w:t xml:space="preserve"> </w:t>
      </w:r>
      <w:proofErr w:type="spellStart"/>
      <w:r w:rsidR="006F5A55">
        <w:t>tim</w:t>
      </w:r>
      <w:proofErr w:type="spellEnd"/>
      <w:r w:rsidR="00F67998">
        <w:t xml:space="preserve"> </w:t>
      </w:r>
      <w:proofErr w:type="spellStart"/>
      <w:r w:rsidR="006F5A55">
        <w:t>aktima</w:t>
      </w:r>
      <w:proofErr w:type="spellEnd"/>
      <w:r w:rsidR="00F67998">
        <w:t xml:space="preserve"> </w:t>
      </w:r>
      <w:proofErr w:type="spellStart"/>
      <w:r w:rsidR="00F67998">
        <w:t>i</w:t>
      </w:r>
      <w:proofErr w:type="spellEnd"/>
      <w:r w:rsidR="00F67998">
        <w:t xml:space="preserve"> </w:t>
      </w:r>
      <w:proofErr w:type="spellStart"/>
      <w:r w:rsidR="006F5A55">
        <w:t>osiguranim</w:t>
      </w:r>
      <w:proofErr w:type="spellEnd"/>
      <w:r w:rsidR="00F67998">
        <w:t xml:space="preserve"> </w:t>
      </w:r>
      <w:proofErr w:type="spellStart"/>
      <w:r w:rsidR="006F5A55">
        <w:t>sredstvima</w:t>
      </w:r>
      <w:proofErr w:type="spellEnd"/>
      <w:r w:rsidR="006F5A55">
        <w:t>.</w:t>
      </w:r>
    </w:p>
    <w:p w14:paraId="31269019" w14:textId="77777777" w:rsidR="00E5498F" w:rsidRDefault="0010164A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19.</w:t>
      </w:r>
    </w:p>
    <w:p w14:paraId="2F72CB8D" w14:textId="23DDD7A1" w:rsidR="0010164A" w:rsidRPr="00F67998" w:rsidRDefault="0010164A">
      <w:pPr>
        <w:pStyle w:val="Tijeloteksta"/>
      </w:pPr>
      <w:proofErr w:type="spellStart"/>
      <w:r w:rsidRPr="00F67998">
        <w:t>Gradonačelnik</w:t>
      </w:r>
      <w:proofErr w:type="spellEnd"/>
      <w:r w:rsidR="00F67998" w:rsidRPr="00F67998">
        <w:t xml:space="preserve"> </w:t>
      </w:r>
      <w:proofErr w:type="spellStart"/>
      <w:r w:rsidRPr="00F67998">
        <w:t>utvrđ</w:t>
      </w:r>
      <w:r w:rsidR="006F5A55" w:rsidRPr="00F67998">
        <w:t>uj</w:t>
      </w:r>
      <w:r w:rsidRPr="00F67998">
        <w:t>e</w:t>
      </w:r>
      <w:proofErr w:type="spellEnd"/>
      <w:r w:rsidR="00F67998" w:rsidRPr="00F67998">
        <w:t xml:space="preserve"> </w:t>
      </w:r>
      <w:proofErr w:type="spellStart"/>
      <w:r w:rsidRPr="00F67998">
        <w:t>visinu</w:t>
      </w:r>
      <w:proofErr w:type="spellEnd"/>
      <w:r w:rsidR="00F67998" w:rsidRPr="00F67998">
        <w:t xml:space="preserve"> </w:t>
      </w:r>
      <w:proofErr w:type="spellStart"/>
      <w:r w:rsidRPr="00F67998">
        <w:t>osnovice</w:t>
      </w:r>
      <w:proofErr w:type="spellEnd"/>
      <w:r w:rsidRPr="00F67998">
        <w:t xml:space="preserve"> za </w:t>
      </w:r>
      <w:proofErr w:type="spellStart"/>
      <w:r w:rsidRPr="00F67998">
        <w:t>obračun</w:t>
      </w:r>
      <w:proofErr w:type="spellEnd"/>
      <w:r w:rsidR="00F67998" w:rsidRPr="00F67998">
        <w:t xml:space="preserve"> </w:t>
      </w:r>
      <w:proofErr w:type="spellStart"/>
      <w:r w:rsidRPr="00F67998">
        <w:t>plać</w:t>
      </w:r>
      <w:r w:rsidR="006F5A55" w:rsidRPr="00F67998">
        <w:t>a</w:t>
      </w:r>
      <w:proofErr w:type="spellEnd"/>
      <w:r w:rsidR="00F67998" w:rsidRPr="00F67998">
        <w:t xml:space="preserve"> </w:t>
      </w:r>
      <w:proofErr w:type="spellStart"/>
      <w:r w:rsidR="006F5A55" w:rsidRPr="00F67998">
        <w:t>zaposle</w:t>
      </w:r>
      <w:r w:rsidRPr="00F67998">
        <w:t>nih</w:t>
      </w:r>
      <w:proofErr w:type="spellEnd"/>
      <w:r w:rsidRPr="00F67998">
        <w:t xml:space="preserve"> u </w:t>
      </w:r>
      <w:proofErr w:type="spellStart"/>
      <w:r w:rsidRPr="00F67998">
        <w:t>tijelima</w:t>
      </w:r>
      <w:proofErr w:type="spellEnd"/>
      <w:r w:rsidR="00F67998" w:rsidRPr="00F67998">
        <w:t xml:space="preserve"> </w:t>
      </w:r>
      <w:proofErr w:type="spellStart"/>
      <w:r w:rsidRPr="00F67998">
        <w:t>gradske</w:t>
      </w:r>
      <w:proofErr w:type="spellEnd"/>
      <w:r w:rsidR="00BE735D">
        <w:t xml:space="preserve"> </w:t>
      </w:r>
      <w:proofErr w:type="spellStart"/>
      <w:r w:rsidRPr="00F67998">
        <w:t>uprave</w:t>
      </w:r>
      <w:proofErr w:type="spellEnd"/>
      <w:r w:rsidR="00BE735D">
        <w:t xml:space="preserve"> </w:t>
      </w:r>
      <w:r w:rsidR="00142E41" w:rsidRPr="00F67998">
        <w:t>(</w:t>
      </w:r>
      <w:proofErr w:type="spellStart"/>
      <w:r w:rsidR="00BE735D">
        <w:t>a</w:t>
      </w:r>
      <w:r w:rsidR="00142E41" w:rsidRPr="00F67998">
        <w:t>ko</w:t>
      </w:r>
      <w:proofErr w:type="spellEnd"/>
      <w:r w:rsidR="00F67998" w:rsidRPr="00F67998">
        <w:t xml:space="preserve"> </w:t>
      </w:r>
      <w:proofErr w:type="spellStart"/>
      <w:r w:rsidR="00142E41" w:rsidRPr="00F67998">
        <w:t>nije</w:t>
      </w:r>
      <w:proofErr w:type="spellEnd"/>
      <w:r w:rsidR="00F67998" w:rsidRPr="00F67998">
        <w:t xml:space="preserve"> </w:t>
      </w:r>
      <w:proofErr w:type="spellStart"/>
      <w:r w:rsidR="00142E41" w:rsidRPr="00F67998">
        <w:t>utvrđena</w:t>
      </w:r>
      <w:proofErr w:type="spellEnd"/>
      <w:r w:rsidR="00F67998" w:rsidRPr="00F67998">
        <w:t xml:space="preserve"> </w:t>
      </w:r>
      <w:proofErr w:type="spellStart"/>
      <w:r w:rsidR="00142E41" w:rsidRPr="00F67998">
        <w:t>kolektivnim</w:t>
      </w:r>
      <w:proofErr w:type="spellEnd"/>
      <w:r w:rsidR="00F67998" w:rsidRPr="00F67998">
        <w:t xml:space="preserve"> </w:t>
      </w:r>
      <w:proofErr w:type="spellStart"/>
      <w:r w:rsidR="00142E41" w:rsidRPr="00F67998">
        <w:t>ugovorom</w:t>
      </w:r>
      <w:proofErr w:type="spellEnd"/>
      <w:r w:rsidR="00142E41" w:rsidRPr="00F67998">
        <w:t>)</w:t>
      </w:r>
      <w:r w:rsidRPr="00F67998">
        <w:t xml:space="preserve">. </w:t>
      </w:r>
    </w:p>
    <w:p w14:paraId="61F7AA1A" w14:textId="77777777" w:rsidR="00142E41" w:rsidRPr="009938ED" w:rsidRDefault="00142E41">
      <w:pPr>
        <w:pStyle w:val="Tijeloteksta"/>
        <w:rPr>
          <w:color w:val="FF0000"/>
        </w:rPr>
      </w:pPr>
      <w:proofErr w:type="spellStart"/>
      <w:r w:rsidRPr="00F67998">
        <w:t>Koeficijent</w:t>
      </w:r>
      <w:proofErr w:type="spellEnd"/>
      <w:r w:rsidRPr="00F67998">
        <w:t xml:space="preserve"> za </w:t>
      </w:r>
      <w:proofErr w:type="spellStart"/>
      <w:r w:rsidRPr="00F67998">
        <w:t>obračun</w:t>
      </w:r>
      <w:proofErr w:type="spellEnd"/>
      <w:r w:rsidR="00F67998" w:rsidRPr="00F67998">
        <w:t xml:space="preserve"> </w:t>
      </w:r>
      <w:proofErr w:type="spellStart"/>
      <w:r w:rsidRPr="00F67998">
        <w:t>pla</w:t>
      </w:r>
      <w:r w:rsidR="0075023E" w:rsidRPr="00F67998">
        <w:t>ć</w:t>
      </w:r>
      <w:r w:rsidRPr="00F67998">
        <w:t>e</w:t>
      </w:r>
      <w:proofErr w:type="spellEnd"/>
      <w:r w:rsidR="00F67998" w:rsidRPr="00F67998">
        <w:t xml:space="preserve"> </w:t>
      </w:r>
      <w:proofErr w:type="spellStart"/>
      <w:r w:rsidRPr="00F67998">
        <w:t>službenika</w:t>
      </w:r>
      <w:proofErr w:type="spellEnd"/>
      <w:r w:rsidR="00F67998" w:rsidRPr="00F67998">
        <w:t xml:space="preserve"> </w:t>
      </w:r>
      <w:proofErr w:type="spellStart"/>
      <w:r w:rsidR="00F67998">
        <w:t>i</w:t>
      </w:r>
      <w:proofErr w:type="spellEnd"/>
      <w:r w:rsidR="00F67998" w:rsidRPr="00F67998">
        <w:t xml:space="preserve"> </w:t>
      </w:r>
      <w:proofErr w:type="spellStart"/>
      <w:r w:rsidRPr="00F67998">
        <w:t>namještenika</w:t>
      </w:r>
      <w:proofErr w:type="spellEnd"/>
      <w:r w:rsidRPr="00F67998">
        <w:t xml:space="preserve"> u </w:t>
      </w:r>
      <w:proofErr w:type="spellStart"/>
      <w:r w:rsidR="00F67998" w:rsidRPr="00F67998">
        <w:t>Jedinstvenom</w:t>
      </w:r>
      <w:proofErr w:type="spellEnd"/>
      <w:r w:rsidR="00F67998" w:rsidRPr="00F67998">
        <w:t xml:space="preserve"> </w:t>
      </w:r>
      <w:proofErr w:type="spellStart"/>
      <w:r w:rsidRPr="00F67998">
        <w:t>upravn</w:t>
      </w:r>
      <w:r w:rsidR="00F67998" w:rsidRPr="00F67998">
        <w:t>o</w:t>
      </w:r>
      <w:r w:rsidRPr="00F67998">
        <w:t>m</w:t>
      </w:r>
      <w:proofErr w:type="spellEnd"/>
      <w:r w:rsidR="00F67998" w:rsidRPr="00F67998">
        <w:t xml:space="preserve"> </w:t>
      </w:r>
      <w:proofErr w:type="spellStart"/>
      <w:r w:rsidRPr="00F67998">
        <w:t>odjel</w:t>
      </w:r>
      <w:r w:rsidR="00F67998" w:rsidRPr="00F67998">
        <w:t>u</w:t>
      </w:r>
      <w:proofErr w:type="spellEnd"/>
      <w:r w:rsidR="00F67998" w:rsidRPr="00F67998">
        <w:t xml:space="preserve"> </w:t>
      </w:r>
      <w:proofErr w:type="spellStart"/>
      <w:r w:rsidRPr="00F67998">
        <w:t>određuje</w:t>
      </w:r>
      <w:proofErr w:type="spellEnd"/>
      <w:r w:rsidR="00F67998" w:rsidRPr="00F67998">
        <w:t xml:space="preserve"> </w:t>
      </w:r>
      <w:proofErr w:type="spellStart"/>
      <w:r w:rsidRPr="00F67998">
        <w:t>odlukom</w:t>
      </w:r>
      <w:proofErr w:type="spellEnd"/>
      <w:r w:rsidR="00F67998" w:rsidRPr="00F67998">
        <w:t xml:space="preserve"> </w:t>
      </w:r>
      <w:proofErr w:type="spellStart"/>
      <w:r w:rsidRPr="00F67998">
        <w:t>predstavničko</w:t>
      </w:r>
      <w:proofErr w:type="spellEnd"/>
      <w:r w:rsidR="00F67998" w:rsidRPr="00F67998">
        <w:t xml:space="preserve"> </w:t>
      </w:r>
      <w:proofErr w:type="spellStart"/>
      <w:r w:rsidRPr="00F67998">
        <w:t>tijelo</w:t>
      </w:r>
      <w:proofErr w:type="spellEnd"/>
      <w:r w:rsidRPr="00F67998">
        <w:t xml:space="preserve">, </w:t>
      </w:r>
      <w:proofErr w:type="spellStart"/>
      <w:r w:rsidRPr="00F67998">
        <w:t>na</w:t>
      </w:r>
      <w:proofErr w:type="spellEnd"/>
      <w:r w:rsidR="00F67998" w:rsidRPr="00F67998">
        <w:t xml:space="preserve"> </w:t>
      </w:r>
      <w:proofErr w:type="spellStart"/>
      <w:r w:rsidRPr="00F67998">
        <w:t>prijedlog</w:t>
      </w:r>
      <w:proofErr w:type="spellEnd"/>
      <w:r w:rsidR="00F67998" w:rsidRPr="00F67998">
        <w:t xml:space="preserve"> </w:t>
      </w:r>
      <w:proofErr w:type="spellStart"/>
      <w:r w:rsidRPr="00F67998">
        <w:t>gradonačelnika</w:t>
      </w:r>
      <w:proofErr w:type="spellEnd"/>
      <w:r w:rsidRPr="00F67998">
        <w:t>.</w:t>
      </w:r>
    </w:p>
    <w:p w14:paraId="75458507" w14:textId="77777777" w:rsidR="00E5498F" w:rsidRDefault="0010164A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20.</w:t>
      </w:r>
    </w:p>
    <w:p w14:paraId="070D58BB" w14:textId="77777777" w:rsidR="00E5498F" w:rsidRDefault="0010164A">
      <w:pPr>
        <w:pStyle w:val="Tijeloteksta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politič</w:t>
      </w:r>
      <w:r w:rsidR="006F5A55">
        <w:t>kih</w:t>
      </w:r>
      <w:proofErr w:type="spellEnd"/>
      <w:r w:rsidR="00F67998">
        <w:t xml:space="preserve"> </w:t>
      </w:r>
      <w:proofErr w:type="spellStart"/>
      <w:r w:rsidR="006F5A55">
        <w:t>strana</w:t>
      </w:r>
      <w:r>
        <w:t>ka</w:t>
      </w:r>
      <w:proofErr w:type="spellEnd"/>
      <w:r w:rsidR="00F67998"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 w:rsidR="00F67998"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naknade</w:t>
      </w:r>
      <w:proofErr w:type="spellEnd"/>
      <w:r w:rsidR="00F67998">
        <w:t xml:space="preserve"> </w:t>
      </w:r>
      <w:proofErr w:type="spellStart"/>
      <w:r>
        <w:t>troš</w:t>
      </w:r>
      <w:r w:rsidR="006F5A55">
        <w:t>kova</w:t>
      </w:r>
      <w:proofErr w:type="spellEnd"/>
      <w:r w:rsidR="006F5A55">
        <w:t xml:space="preserve"> za rad </w:t>
      </w:r>
      <w:proofErr w:type="spellStart"/>
      <w:r w:rsidR="006F5A55">
        <w:t>o</w:t>
      </w:r>
      <w:r>
        <w:t>soba</w:t>
      </w:r>
      <w:proofErr w:type="spellEnd"/>
      <w:r w:rsidR="00F67998">
        <w:t xml:space="preserve"> </w:t>
      </w:r>
      <w:proofErr w:type="spellStart"/>
      <w:r>
        <w:t>izabranih</w:t>
      </w:r>
      <w:proofErr w:type="spellEnd"/>
      <w:r w:rsidR="00F67998">
        <w:t xml:space="preserve"> </w:t>
      </w:r>
      <w:proofErr w:type="spellStart"/>
      <w:r>
        <w:t>na</w:t>
      </w:r>
      <w:proofErr w:type="spellEnd"/>
      <w:r w:rsidR="00F67998">
        <w:t xml:space="preserve"> </w:t>
      </w:r>
      <w:proofErr w:type="spellStart"/>
      <w:r>
        <w:t>odre</w:t>
      </w:r>
      <w:r w:rsidR="00142E41">
        <w:t>đ</w:t>
      </w:r>
      <w:r>
        <w:t>ene</w:t>
      </w:r>
      <w:proofErr w:type="spellEnd"/>
      <w:r w:rsidR="00F67998"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naknade</w:t>
      </w:r>
      <w:proofErr w:type="spellEnd"/>
      <w:r w:rsidR="00F67998">
        <w:t xml:space="preserve"> </w:t>
      </w:r>
      <w:proofErr w:type="spellStart"/>
      <w:r>
        <w:t>troškova</w:t>
      </w:r>
      <w:proofErr w:type="spellEnd"/>
      <w:r>
        <w:t xml:space="preserve"> za rad </w:t>
      </w:r>
      <w:proofErr w:type="spellStart"/>
      <w:r>
        <w:t>članova</w:t>
      </w:r>
      <w:proofErr w:type="spellEnd"/>
      <w:r w:rsidR="00F67998">
        <w:t xml:space="preserve"> </w:t>
      </w:r>
      <w:proofErr w:type="spellStart"/>
      <w:r>
        <w:t>Gradskog</w:t>
      </w:r>
      <w:proofErr w:type="spellEnd"/>
      <w:r w:rsidR="00F67998"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č</w:t>
      </w:r>
      <w:r w:rsidR="006F5A55">
        <w:t>lan</w:t>
      </w:r>
      <w:r>
        <w:t>ova</w:t>
      </w:r>
      <w:proofErr w:type="spellEnd"/>
      <w:r w:rsidR="00F67998">
        <w:t xml:space="preserve"> </w:t>
      </w:r>
      <w:proofErr w:type="spellStart"/>
      <w:r>
        <w:t>radnih</w:t>
      </w:r>
      <w:proofErr w:type="spellEnd"/>
      <w:r w:rsidR="00F67998">
        <w:t xml:space="preserve"> </w:t>
      </w:r>
      <w:proofErr w:type="spellStart"/>
      <w:r>
        <w:t>tijela</w:t>
      </w:r>
      <w:proofErr w:type="spellEnd"/>
      <w:r w:rsidR="00F67998">
        <w:t xml:space="preserve"> </w:t>
      </w:r>
      <w:proofErr w:type="spellStart"/>
      <w:r>
        <w:t>Gradsko</w:t>
      </w:r>
      <w:proofErr w:type="spellEnd"/>
      <w:r w:rsidR="00F67998">
        <w:t xml:space="preserve"> </w:t>
      </w:r>
      <w:proofErr w:type="spellStart"/>
      <w:r>
        <w:t>gvijeća</w:t>
      </w:r>
      <w:proofErr w:type="spellEnd"/>
      <w:r w:rsidR="00F67998">
        <w:t xml:space="preserve"> </w:t>
      </w:r>
      <w:proofErr w:type="spellStart"/>
      <w:r w:rsidR="00F67998">
        <w:t>i</w:t>
      </w:r>
      <w:proofErr w:type="spellEnd"/>
      <w:r w:rsidR="00F67998">
        <w:t xml:space="preserve"> </w:t>
      </w:r>
      <w:proofErr w:type="spellStart"/>
      <w:r>
        <w:t>članova</w:t>
      </w:r>
      <w:proofErr w:type="spellEnd"/>
      <w:r w:rsidR="00F67998">
        <w:t xml:space="preserve"> </w:t>
      </w:r>
      <w:proofErr w:type="spellStart"/>
      <w:r>
        <w:t>upravnih</w:t>
      </w:r>
      <w:proofErr w:type="spellEnd"/>
      <w:r w:rsidR="00F67998">
        <w:t xml:space="preserve"> </w:t>
      </w:r>
      <w:proofErr w:type="spellStart"/>
      <w:r>
        <w:t>vijeća</w:t>
      </w:r>
      <w:proofErr w:type="spellEnd"/>
      <w:r w:rsidR="00F67998"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vlasništvu</w:t>
      </w:r>
      <w:proofErr w:type="spellEnd"/>
      <w:r w:rsidR="00F67998">
        <w:t xml:space="preserve"> </w:t>
      </w:r>
      <w:proofErr w:type="spellStart"/>
      <w:r>
        <w:t>Grada</w:t>
      </w:r>
      <w:proofErr w:type="spellEnd"/>
      <w:r w:rsidR="00F67998">
        <w:t xml:space="preserve"> </w:t>
      </w:r>
      <w:proofErr w:type="spellStart"/>
      <w:r>
        <w:t>Iloka</w:t>
      </w:r>
      <w:proofErr w:type="spellEnd"/>
      <w:r>
        <w:t xml:space="preserve">, </w:t>
      </w:r>
      <w:proofErr w:type="spellStart"/>
      <w:r>
        <w:t>isplaćivat</w:t>
      </w:r>
      <w:proofErr w:type="spellEnd"/>
      <w:r w:rsidR="00F67998">
        <w:t xml:space="preserve"> </w:t>
      </w:r>
      <w:proofErr w:type="spellStart"/>
      <w:r>
        <w:t>ć</w:t>
      </w:r>
      <w:r w:rsidR="006F5A55">
        <w:t>e</w:t>
      </w:r>
      <w:proofErr w:type="spellEnd"/>
      <w:r w:rsidR="006F5A55">
        <w:t xml:space="preserve"> s</w:t>
      </w:r>
      <w:r>
        <w:t xml:space="preserve">e </w:t>
      </w:r>
      <w:proofErr w:type="spellStart"/>
      <w:r>
        <w:t>temeljem</w:t>
      </w:r>
      <w:proofErr w:type="spellEnd"/>
      <w:r w:rsidR="00F67998">
        <w:t xml:space="preserve"> </w:t>
      </w:r>
      <w:proofErr w:type="spellStart"/>
      <w:r>
        <w:t>odluka</w:t>
      </w:r>
      <w:proofErr w:type="spellEnd"/>
      <w:r w:rsidR="00F67998">
        <w:t xml:space="preserve"> </w:t>
      </w:r>
      <w:proofErr w:type="spellStart"/>
      <w:r>
        <w:t>Gradskog</w:t>
      </w:r>
      <w:proofErr w:type="spellEnd"/>
      <w:r w:rsidR="00F67998">
        <w:t xml:space="preserve"> </w:t>
      </w:r>
      <w:proofErr w:type="spellStart"/>
      <w:r>
        <w:t>vijeća</w:t>
      </w:r>
      <w:proofErr w:type="spellEnd"/>
      <w:r>
        <w:t xml:space="preserve">, po </w:t>
      </w:r>
      <w:proofErr w:type="spellStart"/>
      <w:r w:rsidR="009938ED">
        <w:t>prijedlo</w:t>
      </w:r>
      <w:r>
        <w:t>gu</w:t>
      </w:r>
      <w:proofErr w:type="spellEnd"/>
      <w:r w:rsidR="00F67998">
        <w:t xml:space="preserve"> </w:t>
      </w:r>
      <w:proofErr w:type="spellStart"/>
      <w:r>
        <w:t>proč</w:t>
      </w:r>
      <w:r w:rsidR="006F5A55">
        <w:t>elnik</w:t>
      </w:r>
      <w:r>
        <w:t>a</w:t>
      </w:r>
      <w:proofErr w:type="spellEnd"/>
      <w:r w:rsidR="00F67998">
        <w:t xml:space="preserve"> </w:t>
      </w:r>
      <w:proofErr w:type="spellStart"/>
      <w:r w:rsidR="00F67998">
        <w:t>Jedinstvenog</w:t>
      </w:r>
      <w:proofErr w:type="spellEnd"/>
      <w:r w:rsidR="00F67998">
        <w:t xml:space="preserve"> </w:t>
      </w:r>
      <w:proofErr w:type="spellStart"/>
      <w:r w:rsidR="00F67998">
        <w:t>u</w:t>
      </w:r>
      <w:r>
        <w:t>pravnog</w:t>
      </w:r>
      <w:proofErr w:type="spellEnd"/>
      <w:r w:rsidR="00F67998">
        <w:t xml:space="preserve"> </w:t>
      </w:r>
      <w:proofErr w:type="spellStart"/>
      <w:r w:rsidR="00F67998">
        <w:t>odjela</w:t>
      </w:r>
      <w:proofErr w:type="spellEnd"/>
      <w:r w:rsidR="00F67998">
        <w:t>.</w:t>
      </w:r>
    </w:p>
    <w:p w14:paraId="2611A2BA" w14:textId="77777777" w:rsidR="00E5498F" w:rsidRDefault="0010164A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21.</w:t>
      </w:r>
    </w:p>
    <w:p w14:paraId="0D9C742B" w14:textId="10A5EE71" w:rsidR="00E5498F" w:rsidRDefault="0010164A">
      <w:pPr>
        <w:pStyle w:val="Tijeloteksta"/>
      </w:pPr>
      <w:proofErr w:type="spellStart"/>
      <w:r>
        <w:t>Pogrešno</w:t>
      </w:r>
      <w:proofErr w:type="spellEnd"/>
      <w:r w:rsidR="00F67998">
        <w:t xml:space="preserve"> </w:t>
      </w:r>
      <w:proofErr w:type="spellStart"/>
      <w:r>
        <w:t>ili</w:t>
      </w:r>
      <w:proofErr w:type="spellEnd"/>
      <w:r w:rsidR="00F67998">
        <w:t xml:space="preserve"> </w:t>
      </w:r>
      <w:proofErr w:type="spellStart"/>
      <w:r>
        <w:t>više</w:t>
      </w:r>
      <w:proofErr w:type="spellEnd"/>
      <w:r w:rsidR="00F67998">
        <w:t xml:space="preserve"> </w:t>
      </w:r>
      <w:proofErr w:type="spellStart"/>
      <w:r>
        <w:t>uplaćeni</w:t>
      </w:r>
      <w:proofErr w:type="spellEnd"/>
      <w:r w:rsidR="00F67998"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vrać</w:t>
      </w:r>
      <w:r w:rsidR="006F5A55">
        <w:t>aju</w:t>
      </w:r>
      <w:proofErr w:type="spellEnd"/>
      <w:r w:rsidR="006F5A55">
        <w:t xml:space="preserve"> se </w:t>
      </w:r>
      <w:proofErr w:type="spellStart"/>
      <w:r w:rsidR="006F5A55">
        <w:t>uplatiteljima</w:t>
      </w:r>
      <w:proofErr w:type="spellEnd"/>
      <w:r w:rsidR="00F67998">
        <w:t xml:space="preserve"> </w:t>
      </w:r>
      <w:proofErr w:type="spellStart"/>
      <w:r w:rsidR="006F5A55">
        <w:t>na</w:t>
      </w:r>
      <w:proofErr w:type="spellEnd"/>
      <w:r w:rsidR="00F67998">
        <w:t xml:space="preserve"> </w:t>
      </w:r>
      <w:proofErr w:type="spellStart"/>
      <w:r w:rsidR="006F5A55">
        <w:t>teret</w:t>
      </w:r>
      <w:proofErr w:type="spellEnd"/>
      <w:r w:rsidR="00F67998">
        <w:t xml:space="preserve"> </w:t>
      </w:r>
      <w:proofErr w:type="spellStart"/>
      <w:r w:rsidR="006F5A55">
        <w:t>tih</w:t>
      </w:r>
      <w:proofErr w:type="spellEnd"/>
      <w:r w:rsidR="00F67998">
        <w:t xml:space="preserve"> </w:t>
      </w:r>
      <w:proofErr w:type="spellStart"/>
      <w:r w:rsidR="006F5A55">
        <w:t>prihoda</w:t>
      </w:r>
      <w:proofErr w:type="spellEnd"/>
      <w:r w:rsidR="006F5A55">
        <w:t>.</w:t>
      </w:r>
    </w:p>
    <w:p w14:paraId="46214ABF" w14:textId="77777777" w:rsidR="00E5498F" w:rsidRDefault="0010164A">
      <w:pPr>
        <w:pStyle w:val="Tijeloteksta"/>
      </w:pPr>
      <w:proofErr w:type="spellStart"/>
      <w:r>
        <w:t>Pogrešno</w:t>
      </w:r>
      <w:proofErr w:type="spellEnd"/>
      <w:r w:rsidR="00F67998">
        <w:t xml:space="preserve"> </w:t>
      </w:r>
      <w:proofErr w:type="spellStart"/>
      <w:r>
        <w:t>ili</w:t>
      </w:r>
      <w:proofErr w:type="spellEnd"/>
      <w:r w:rsidR="00F67998">
        <w:t xml:space="preserve"> </w:t>
      </w:r>
      <w:proofErr w:type="spellStart"/>
      <w:r>
        <w:t>više</w:t>
      </w:r>
      <w:proofErr w:type="spellEnd"/>
      <w:r w:rsidR="00F67998">
        <w:t xml:space="preserve"> </w:t>
      </w:r>
      <w:proofErr w:type="spellStart"/>
      <w:r>
        <w:t>uplaćeni</w:t>
      </w:r>
      <w:proofErr w:type="spellEnd"/>
      <w:r w:rsidR="00F67998"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proračune</w:t>
      </w:r>
      <w:proofErr w:type="spellEnd"/>
      <w:r w:rsidR="00F67998">
        <w:t xml:space="preserve"> </w:t>
      </w:r>
      <w:proofErr w:type="spellStart"/>
      <w:r>
        <w:t>prethodnih</w:t>
      </w:r>
      <w:proofErr w:type="spellEnd"/>
      <w:r w:rsidR="00F67998">
        <w:t xml:space="preserve">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vrać</w:t>
      </w:r>
      <w:r w:rsidR="006F5A55">
        <w:t>aju</w:t>
      </w:r>
      <w:proofErr w:type="spellEnd"/>
      <w:r w:rsidR="006F5A55">
        <w:t xml:space="preserve"> se </w:t>
      </w:r>
      <w:proofErr w:type="spellStart"/>
      <w:r w:rsidR="006F5A55">
        <w:t>uplat</w:t>
      </w:r>
      <w:r>
        <w:t>iteljima</w:t>
      </w:r>
      <w:proofErr w:type="spellEnd"/>
      <w:r w:rsidR="00F67998">
        <w:t xml:space="preserve"> </w:t>
      </w:r>
      <w:proofErr w:type="spellStart"/>
      <w:r>
        <w:t>na</w:t>
      </w:r>
      <w:proofErr w:type="spellEnd"/>
      <w:r w:rsidR="00F67998">
        <w:t xml:space="preserve"> </w:t>
      </w:r>
      <w:proofErr w:type="spellStart"/>
      <w:r>
        <w:t>teret</w:t>
      </w:r>
      <w:proofErr w:type="spellEnd"/>
      <w:r w:rsidR="00F67998">
        <w:t xml:space="preserve"> </w:t>
      </w:r>
      <w:proofErr w:type="spellStart"/>
      <w:r>
        <w:t>rashoda</w:t>
      </w:r>
      <w:proofErr w:type="spellEnd"/>
      <w:r w:rsidR="00F67998">
        <w:t xml:space="preserve"> </w:t>
      </w:r>
      <w:proofErr w:type="spellStart"/>
      <w:r>
        <w:t>Proračuna</w:t>
      </w:r>
      <w:proofErr w:type="spellEnd"/>
      <w:r>
        <w:t>,</w:t>
      </w:r>
      <w:r w:rsidR="00F67998">
        <w:t xml:space="preserve"> </w:t>
      </w:r>
      <w:proofErr w:type="spellStart"/>
      <w:r>
        <w:t>odnosno</w:t>
      </w:r>
      <w:proofErr w:type="spellEnd"/>
      <w:r w:rsidR="00F67998">
        <w:t xml:space="preserve"> </w:t>
      </w:r>
      <w:proofErr w:type="spellStart"/>
      <w:r>
        <w:t>umanjit</w:t>
      </w:r>
      <w:proofErr w:type="spellEnd"/>
      <w:r w:rsidR="00F67998">
        <w:t xml:space="preserve"> </w:t>
      </w:r>
      <w:proofErr w:type="spellStart"/>
      <w:r>
        <w:t>će</w:t>
      </w:r>
      <w:proofErr w:type="spellEnd"/>
      <w:r>
        <w:t xml:space="preserve"> se od </w:t>
      </w:r>
      <w:proofErr w:type="spellStart"/>
      <w:r>
        <w:t>iznosa</w:t>
      </w:r>
      <w:proofErr w:type="spellEnd"/>
      <w:r w:rsidR="00F67998">
        <w:t xml:space="preserve"> </w:t>
      </w:r>
      <w:proofErr w:type="spellStart"/>
      <w:r>
        <w:t>Proračuna</w:t>
      </w:r>
      <w:proofErr w:type="spellEnd"/>
      <w:r w:rsidR="00F67998">
        <w:t xml:space="preserve"> </w:t>
      </w:r>
      <w:proofErr w:type="spellStart"/>
      <w:r>
        <w:t>tekuće</w:t>
      </w:r>
      <w:proofErr w:type="spellEnd"/>
      <w:r w:rsidR="00F67998">
        <w:t xml:space="preserve"> </w:t>
      </w:r>
      <w:proofErr w:type="spellStart"/>
      <w:r>
        <w:t>godine</w:t>
      </w:r>
      <w:proofErr w:type="spellEnd"/>
      <w:r>
        <w:t>.</w:t>
      </w:r>
    </w:p>
    <w:p w14:paraId="063D52EA" w14:textId="77777777" w:rsidR="00E5498F" w:rsidRDefault="0010164A">
      <w:pPr>
        <w:pStyle w:val="Tijeloteksta"/>
      </w:pPr>
      <w:proofErr w:type="spellStart"/>
      <w:r>
        <w:t>Rješ</w:t>
      </w:r>
      <w:r w:rsidR="006F5A55">
        <w:t>enje</w:t>
      </w:r>
      <w:proofErr w:type="spellEnd"/>
      <w:r w:rsidR="006F5A55">
        <w:t xml:space="preserve"> o </w:t>
      </w:r>
      <w:proofErr w:type="spellStart"/>
      <w:r w:rsidR="006F5A55">
        <w:t>povrat</w:t>
      </w:r>
      <w:r>
        <w:t>u</w:t>
      </w:r>
      <w:proofErr w:type="spellEnd"/>
      <w:r w:rsidR="00F67998">
        <w:t xml:space="preserve"> </w:t>
      </w:r>
      <w:proofErr w:type="spellStart"/>
      <w:r>
        <w:t>sredstava</w:t>
      </w:r>
      <w:proofErr w:type="spellEnd"/>
      <w:r w:rsidR="00F67998">
        <w:t xml:space="preserve"> </w:t>
      </w:r>
      <w:proofErr w:type="spellStart"/>
      <w:r>
        <w:t>donosi</w:t>
      </w:r>
      <w:proofErr w:type="spellEnd"/>
      <w:r w:rsidR="00F67998">
        <w:t xml:space="preserve"> </w:t>
      </w:r>
      <w:proofErr w:type="spellStart"/>
      <w:r w:rsidR="00F67998">
        <w:t>Jedinstveni</w:t>
      </w:r>
      <w:proofErr w:type="spellEnd"/>
      <w:r w:rsidR="00F67998">
        <w:t xml:space="preserve"> </w:t>
      </w:r>
      <w:proofErr w:type="spellStart"/>
      <w:r w:rsidR="00F67998">
        <w:t>u</w:t>
      </w:r>
      <w:r w:rsidR="006F5A55">
        <w:t>pravni</w:t>
      </w:r>
      <w:proofErr w:type="spellEnd"/>
      <w:r w:rsidR="00F67998">
        <w:t xml:space="preserve"> </w:t>
      </w:r>
      <w:proofErr w:type="spellStart"/>
      <w:r w:rsidR="006F5A55">
        <w:t>odjel</w:t>
      </w:r>
      <w:proofErr w:type="spellEnd"/>
      <w:r>
        <w:t xml:space="preserve"> </w:t>
      </w:r>
      <w:proofErr w:type="spellStart"/>
      <w:r w:rsidR="00F67998">
        <w:t>n</w:t>
      </w:r>
      <w:r w:rsidR="006F5A55">
        <w:t>a</w:t>
      </w:r>
      <w:proofErr w:type="spellEnd"/>
      <w:r w:rsidR="00F67998">
        <w:t xml:space="preserve"> </w:t>
      </w:r>
      <w:proofErr w:type="spellStart"/>
      <w:r w:rsidR="006F5A55">
        <w:t>temelju</w:t>
      </w:r>
      <w:proofErr w:type="spellEnd"/>
      <w:r w:rsidR="00F67998">
        <w:t xml:space="preserve"> </w:t>
      </w:r>
      <w:proofErr w:type="spellStart"/>
      <w:r w:rsidR="006F5A55">
        <w:t>dokumentiranog</w:t>
      </w:r>
      <w:proofErr w:type="spellEnd"/>
      <w:r w:rsidR="00F67998">
        <w:t xml:space="preserve"> </w:t>
      </w:r>
      <w:proofErr w:type="spellStart"/>
      <w:r w:rsidR="006F5A55">
        <w:t>zahtjeva</w:t>
      </w:r>
      <w:proofErr w:type="spellEnd"/>
      <w:r w:rsidR="006F5A55">
        <w:t>.</w:t>
      </w:r>
    </w:p>
    <w:p w14:paraId="79A28018" w14:textId="77777777" w:rsidR="00E5498F" w:rsidRDefault="0010164A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22.</w:t>
      </w:r>
    </w:p>
    <w:p w14:paraId="6A19158C" w14:textId="75B5F7AB" w:rsidR="00E5498F" w:rsidRDefault="0010164A">
      <w:pPr>
        <w:pStyle w:val="Tijeloteksta"/>
      </w:pPr>
      <w:proofErr w:type="spellStart"/>
      <w:r>
        <w:t>Instrumente</w:t>
      </w:r>
      <w:proofErr w:type="spellEnd"/>
      <w:r w:rsidR="00F67998">
        <w:t xml:space="preserve"> </w:t>
      </w:r>
      <w:proofErr w:type="spellStart"/>
      <w:r>
        <w:t>osiguranja</w:t>
      </w:r>
      <w:proofErr w:type="spellEnd"/>
      <w:r w:rsidR="00F67998">
        <w:t xml:space="preserve"> </w:t>
      </w:r>
      <w:proofErr w:type="spellStart"/>
      <w:r>
        <w:t>plaćanja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</w:t>
      </w:r>
      <w:proofErr w:type="spellEnd"/>
      <w:r w:rsidR="00F67998">
        <w:t xml:space="preserve"> </w:t>
      </w:r>
      <w:proofErr w:type="spellStart"/>
      <w:r>
        <w:t>teret</w:t>
      </w:r>
      <w:proofErr w:type="spellEnd"/>
      <w:r w:rsidR="00F67998">
        <w:t xml:space="preserve"> </w:t>
      </w:r>
      <w:proofErr w:type="spellStart"/>
      <w:r>
        <w:t>Prorač</w:t>
      </w:r>
      <w:r w:rsidR="006F5A55">
        <w:t>una</w:t>
      </w:r>
      <w:proofErr w:type="spellEnd"/>
      <w:r w:rsidR="00F67998">
        <w:t xml:space="preserve"> </w:t>
      </w:r>
      <w:proofErr w:type="spellStart"/>
      <w:r w:rsidR="006F5A55">
        <w:t>stvar</w:t>
      </w:r>
      <w:r>
        <w:t>aju</w:t>
      </w:r>
      <w:proofErr w:type="spellEnd"/>
      <w:r w:rsidR="00F67998">
        <w:t xml:space="preserve"> </w:t>
      </w:r>
      <w:proofErr w:type="spellStart"/>
      <w:r>
        <w:t>obveze</w:t>
      </w:r>
      <w:proofErr w:type="spellEnd"/>
      <w:r>
        <w:t xml:space="preserve">, </w:t>
      </w:r>
      <w:proofErr w:type="spellStart"/>
      <w:r>
        <w:t>izdaje</w:t>
      </w:r>
      <w:proofErr w:type="spellEnd"/>
      <w:r w:rsidR="00F67998">
        <w:t xml:space="preserve"> </w:t>
      </w:r>
      <w:proofErr w:type="spellStart"/>
      <w:r w:rsidR="00F67998">
        <w:t>Jedinstveni</w:t>
      </w:r>
      <w:proofErr w:type="spellEnd"/>
      <w:r w:rsidR="00F67998">
        <w:t xml:space="preserve"> </w:t>
      </w:r>
      <w:proofErr w:type="spellStart"/>
      <w:r w:rsidR="00F67998">
        <w:t>u</w:t>
      </w:r>
      <w:r w:rsidR="006F5A55">
        <w:t>pravni</w:t>
      </w:r>
      <w:proofErr w:type="spellEnd"/>
      <w:r w:rsidR="00F67998">
        <w:t xml:space="preserve"> </w:t>
      </w:r>
      <w:proofErr w:type="spellStart"/>
      <w:r w:rsidR="006F5A55">
        <w:t>odjel</w:t>
      </w:r>
      <w:proofErr w:type="spellEnd"/>
      <w:r w:rsidR="004C0028">
        <w:t>,</w:t>
      </w:r>
      <w:r>
        <w:t xml:space="preserve"> a </w:t>
      </w:r>
      <w:proofErr w:type="spellStart"/>
      <w:r>
        <w:t>potpisuje</w:t>
      </w:r>
      <w:proofErr w:type="spellEnd"/>
      <w:r w:rsidR="00F67998">
        <w:t xml:space="preserve"> </w:t>
      </w:r>
      <w:proofErr w:type="spellStart"/>
      <w:r>
        <w:t>gradonač</w:t>
      </w:r>
      <w:r w:rsidR="006F5A55">
        <w:t>elnik</w:t>
      </w:r>
      <w:proofErr w:type="spellEnd"/>
      <w:r w:rsidR="006F5A55">
        <w:t>.</w:t>
      </w:r>
    </w:p>
    <w:p w14:paraId="5F5C8D60" w14:textId="6122236D" w:rsidR="00E5498F" w:rsidRDefault="006F5A55">
      <w:pPr>
        <w:pStyle w:val="Tijeloteksta"/>
      </w:pPr>
      <w:proofErr w:type="spellStart"/>
      <w:r>
        <w:t>Instrum</w:t>
      </w:r>
      <w:r w:rsidR="0010164A">
        <w:t>enti</w:t>
      </w:r>
      <w:proofErr w:type="spellEnd"/>
      <w:r w:rsidR="00F67998">
        <w:t xml:space="preserve"> </w:t>
      </w:r>
      <w:proofErr w:type="spellStart"/>
      <w:r w:rsidR="0010164A">
        <w:t>osiguranja</w:t>
      </w:r>
      <w:proofErr w:type="spellEnd"/>
      <w:r w:rsidR="00F67998">
        <w:t xml:space="preserve"> </w:t>
      </w:r>
      <w:proofErr w:type="spellStart"/>
      <w:r w:rsidR="0010164A">
        <w:t>plać</w:t>
      </w:r>
      <w:r>
        <w:t>anja</w:t>
      </w:r>
      <w:proofErr w:type="spellEnd"/>
      <w:r w:rsidR="00F67998">
        <w:t xml:space="preserve"> </w:t>
      </w:r>
      <w:proofErr w:type="spellStart"/>
      <w:r>
        <w:t>primljeni</w:t>
      </w:r>
      <w:proofErr w:type="spellEnd"/>
      <w:r w:rsidR="00F67998">
        <w:t xml:space="preserve"> </w:t>
      </w:r>
      <w:proofErr w:type="spellStart"/>
      <w:r>
        <w:t>od</w:t>
      </w:r>
      <w:proofErr w:type="spellEnd"/>
      <w:r w:rsidR="00F67998">
        <w:t xml:space="preserve"> </w:t>
      </w:r>
      <w:proofErr w:type="spellStart"/>
      <w:r>
        <w:t>pravnih</w:t>
      </w:r>
      <w:proofErr w:type="spellEnd"/>
      <w:r w:rsidR="00F67998">
        <w:t xml:space="preserve"> </w:t>
      </w:r>
      <w:proofErr w:type="spellStart"/>
      <w:r>
        <w:t>osoba</w:t>
      </w:r>
      <w:proofErr w:type="spellEnd"/>
      <w:r w:rsidR="00F67998">
        <w:t xml:space="preserve"> </w:t>
      </w:r>
      <w:proofErr w:type="spellStart"/>
      <w:r>
        <w:t>kao</w:t>
      </w:r>
      <w:proofErr w:type="spellEnd"/>
      <w:r w:rsidR="00F67998">
        <w:t xml:space="preserve"> </w:t>
      </w:r>
      <w:proofErr w:type="spellStart"/>
      <w:r>
        <w:t>sr</w:t>
      </w:r>
      <w:r w:rsidR="0010164A">
        <w:t>edstvo</w:t>
      </w:r>
      <w:proofErr w:type="spellEnd"/>
      <w:r w:rsidR="00F67998">
        <w:t xml:space="preserve"> </w:t>
      </w:r>
      <w:proofErr w:type="spellStart"/>
      <w:r w:rsidR="0010164A">
        <w:t>osiguranja</w:t>
      </w:r>
      <w:proofErr w:type="spellEnd"/>
      <w:r w:rsidR="00F67998">
        <w:t xml:space="preserve"> </w:t>
      </w:r>
      <w:proofErr w:type="spellStart"/>
      <w:r w:rsidR="0010164A">
        <w:t>naplate</w:t>
      </w:r>
      <w:proofErr w:type="spellEnd"/>
      <w:r w:rsidR="00F67998">
        <w:t xml:space="preserve"> </w:t>
      </w:r>
      <w:proofErr w:type="spellStart"/>
      <w:r w:rsidR="0010164A">
        <w:t>potraživanja</w:t>
      </w:r>
      <w:proofErr w:type="spellEnd"/>
      <w:r w:rsidR="00F67998">
        <w:t xml:space="preserve"> </w:t>
      </w:r>
      <w:proofErr w:type="spellStart"/>
      <w:r w:rsidR="0010164A">
        <w:t>ili</w:t>
      </w:r>
      <w:proofErr w:type="spellEnd"/>
      <w:r w:rsidR="00F67998">
        <w:t xml:space="preserve"> </w:t>
      </w:r>
      <w:proofErr w:type="spellStart"/>
      <w:r w:rsidR="0010164A">
        <w:t>izvođ</w:t>
      </w:r>
      <w:r>
        <w:t>enja</w:t>
      </w:r>
      <w:proofErr w:type="spellEnd"/>
      <w:r w:rsidR="00F67998">
        <w:t xml:space="preserve"> </w:t>
      </w:r>
      <w:proofErr w:type="spellStart"/>
      <w:r>
        <w:t>radova</w:t>
      </w:r>
      <w:proofErr w:type="spellEnd"/>
      <w:r w:rsidR="00F67998">
        <w:t xml:space="preserve"> </w:t>
      </w:r>
      <w:proofErr w:type="spellStart"/>
      <w:r w:rsidR="00F67998">
        <w:t>i</w:t>
      </w:r>
      <w:proofErr w:type="spellEnd"/>
      <w:r w:rsidR="00F67998">
        <w:t xml:space="preserve"> </w:t>
      </w:r>
      <w:proofErr w:type="spellStart"/>
      <w:r>
        <w:t>uslug</w:t>
      </w:r>
      <w:r w:rsidR="0010164A">
        <w:t>a</w:t>
      </w:r>
      <w:proofErr w:type="spellEnd"/>
      <w:r w:rsidR="0010164A">
        <w:t xml:space="preserve">, </w:t>
      </w:r>
      <w:proofErr w:type="spellStart"/>
      <w:r w:rsidR="0010164A">
        <w:t>dostav</w:t>
      </w:r>
      <w:r w:rsidR="009B2B35">
        <w:t>l</w:t>
      </w:r>
      <w:r w:rsidR="0010164A">
        <w:t>jaju</w:t>
      </w:r>
      <w:proofErr w:type="spellEnd"/>
      <w:r w:rsidR="0010164A">
        <w:t xml:space="preserve"> se </w:t>
      </w:r>
      <w:proofErr w:type="spellStart"/>
      <w:r w:rsidR="009B2B35">
        <w:t>Jedinstvenom</w:t>
      </w:r>
      <w:proofErr w:type="spellEnd"/>
      <w:r w:rsidR="009B2B35">
        <w:t xml:space="preserve"> </w:t>
      </w:r>
      <w:proofErr w:type="spellStart"/>
      <w:r w:rsidR="009B2B35">
        <w:t>u</w:t>
      </w:r>
      <w:r w:rsidR="0010164A">
        <w:t>pravnomo</w:t>
      </w:r>
      <w:proofErr w:type="spellEnd"/>
      <w:r w:rsidR="009B2B35">
        <w:t xml:space="preserve"> </w:t>
      </w:r>
      <w:proofErr w:type="spellStart"/>
      <w:r w:rsidR="004C0028">
        <w:t>o</w:t>
      </w:r>
      <w:r w:rsidR="0010164A">
        <w:t>djelu</w:t>
      </w:r>
      <w:proofErr w:type="spellEnd"/>
      <w:r w:rsidR="0010164A">
        <w:t>.</w:t>
      </w:r>
    </w:p>
    <w:p w14:paraId="7CA87CD4" w14:textId="77777777" w:rsidR="00E5498F" w:rsidRDefault="0010164A">
      <w:pPr>
        <w:pStyle w:val="Compact"/>
        <w:numPr>
          <w:ilvl w:val="0"/>
          <w:numId w:val="6"/>
        </w:numPr>
      </w:pPr>
      <w:r>
        <w:t>POVRAT SREDSTAVA U PRORAČ</w:t>
      </w:r>
      <w:r w:rsidR="006F5A55">
        <w:t>UN</w:t>
      </w:r>
    </w:p>
    <w:p w14:paraId="66C9D2DD" w14:textId="77777777" w:rsidR="00E5498F" w:rsidRDefault="0010164A" w:rsidP="00B14452">
      <w:pPr>
        <w:pStyle w:val="FirstParagraph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23.</w:t>
      </w:r>
    </w:p>
    <w:p w14:paraId="67AB603E" w14:textId="77777777" w:rsidR="00E5498F" w:rsidRDefault="006F5A55">
      <w:pPr>
        <w:pStyle w:val="Tijeloteksta"/>
      </w:pPr>
      <w:proofErr w:type="spellStart"/>
      <w:r>
        <w:lastRenderedPageBreak/>
        <w:t>Ako</w:t>
      </w:r>
      <w:proofErr w:type="spellEnd"/>
      <w:r>
        <w:t xml:space="preserve"> se </w:t>
      </w:r>
      <w:proofErr w:type="spellStart"/>
      <w:r>
        <w:t>naknadn</w:t>
      </w:r>
      <w:r w:rsidR="0010164A">
        <w:t>o</w:t>
      </w:r>
      <w:proofErr w:type="spellEnd"/>
      <w:r w:rsidR="009B2B35">
        <w:t xml:space="preserve"> </w:t>
      </w:r>
      <w:proofErr w:type="spellStart"/>
      <w:r w:rsidR="0010164A">
        <w:t>utvrdi</w:t>
      </w:r>
      <w:proofErr w:type="spellEnd"/>
      <w:r w:rsidR="0010164A">
        <w:t xml:space="preserve"> da je </w:t>
      </w:r>
      <w:proofErr w:type="spellStart"/>
      <w:r w:rsidR="0010164A">
        <w:t>isplata</w:t>
      </w:r>
      <w:proofErr w:type="spellEnd"/>
      <w:r w:rsidR="009B2B35">
        <w:t xml:space="preserve"> </w:t>
      </w:r>
      <w:proofErr w:type="spellStart"/>
      <w:r w:rsidR="0010164A">
        <w:t>iz</w:t>
      </w:r>
      <w:proofErr w:type="spellEnd"/>
      <w:r w:rsidR="009B2B35">
        <w:t xml:space="preserve"> </w:t>
      </w:r>
      <w:proofErr w:type="spellStart"/>
      <w:r w:rsidR="0010164A">
        <w:t>Prorač</w:t>
      </w:r>
      <w:r>
        <w:t>una</w:t>
      </w:r>
      <w:proofErr w:type="spellEnd"/>
      <w:r w:rsidR="009B2B35">
        <w:t xml:space="preserve"> </w:t>
      </w:r>
      <w:proofErr w:type="spellStart"/>
      <w:r>
        <w:t>bila</w:t>
      </w:r>
      <w:proofErr w:type="spellEnd"/>
      <w:r w:rsidR="009B2B35">
        <w:t xml:space="preserve"> </w:t>
      </w:r>
      <w:proofErr w:type="spellStart"/>
      <w:r>
        <w:t>nezak</w:t>
      </w:r>
      <w:r w:rsidR="0010164A">
        <w:t>onita</w:t>
      </w:r>
      <w:proofErr w:type="spellEnd"/>
      <w:r w:rsidR="009B2B35">
        <w:t xml:space="preserve"> </w:t>
      </w:r>
      <w:proofErr w:type="spellStart"/>
      <w:r w:rsidR="0010164A">
        <w:t>i</w:t>
      </w:r>
      <w:proofErr w:type="spellEnd"/>
      <w:r w:rsidR="0010164A">
        <w:t xml:space="preserve"> /</w:t>
      </w:r>
      <w:proofErr w:type="spellStart"/>
      <w:r w:rsidR="0010164A">
        <w:t>ili</w:t>
      </w:r>
      <w:proofErr w:type="spellEnd"/>
      <w:r w:rsidR="009B2B35">
        <w:t xml:space="preserve"> </w:t>
      </w:r>
      <w:proofErr w:type="spellStart"/>
      <w:r w:rsidR="0010164A">
        <w:t>neopravdana</w:t>
      </w:r>
      <w:proofErr w:type="spellEnd"/>
      <w:r w:rsidR="0010164A">
        <w:t xml:space="preserve">, </w:t>
      </w:r>
      <w:proofErr w:type="spellStart"/>
      <w:r w:rsidR="0010164A">
        <w:t>prorač</w:t>
      </w:r>
      <w:r>
        <w:t>unski</w:t>
      </w:r>
      <w:proofErr w:type="spellEnd"/>
      <w:r w:rsidR="009B2B35">
        <w:t xml:space="preserve"> </w:t>
      </w:r>
      <w:proofErr w:type="spellStart"/>
      <w:r>
        <w:t>korisnik</w:t>
      </w:r>
      <w:proofErr w:type="spellEnd"/>
      <w:r w:rsidR="009B2B35">
        <w:t xml:space="preserve"> </w:t>
      </w:r>
      <w:r>
        <w:t>mora</w:t>
      </w:r>
      <w:r w:rsidR="009B2B35">
        <w:t xml:space="preserve"> </w:t>
      </w:r>
      <w:r w:rsidR="0010164A">
        <w:t>o</w:t>
      </w:r>
      <w:r w:rsidR="009B2B35">
        <w:t xml:space="preserve"> </w:t>
      </w:r>
      <w:proofErr w:type="spellStart"/>
      <w:r w:rsidR="0010164A">
        <w:t>dmah</w:t>
      </w:r>
      <w:proofErr w:type="spellEnd"/>
      <w:r w:rsidR="009B2B35">
        <w:t xml:space="preserve"> </w:t>
      </w:r>
      <w:proofErr w:type="spellStart"/>
      <w:r w:rsidR="0010164A">
        <w:t>zahtijevati</w:t>
      </w:r>
      <w:proofErr w:type="spellEnd"/>
      <w:r w:rsidR="009B2B35">
        <w:t xml:space="preserve"> </w:t>
      </w:r>
      <w:proofErr w:type="spellStart"/>
      <w:r w:rsidR="0010164A">
        <w:t>povrat</w:t>
      </w:r>
      <w:proofErr w:type="spellEnd"/>
      <w:r w:rsidR="009B2B35">
        <w:t xml:space="preserve"> </w:t>
      </w:r>
      <w:proofErr w:type="spellStart"/>
      <w:r w:rsidR="0010164A">
        <w:t>proračunskih</w:t>
      </w:r>
      <w:proofErr w:type="spellEnd"/>
      <w:r w:rsidR="009B2B35">
        <w:t xml:space="preserve"> </w:t>
      </w:r>
      <w:proofErr w:type="spellStart"/>
      <w:r w:rsidR="0010164A">
        <w:t>sredstava</w:t>
      </w:r>
      <w:proofErr w:type="spellEnd"/>
      <w:r w:rsidR="0010164A">
        <w:t xml:space="preserve"> u </w:t>
      </w:r>
      <w:proofErr w:type="spellStart"/>
      <w:r w:rsidR="0010164A">
        <w:t>Prorač</w:t>
      </w:r>
      <w:r>
        <w:t>un</w:t>
      </w:r>
      <w:proofErr w:type="spellEnd"/>
      <w:r>
        <w:t>.</w:t>
      </w:r>
    </w:p>
    <w:p w14:paraId="3498234F" w14:textId="77777777" w:rsidR="00E5498F" w:rsidRDefault="006F5A55">
      <w:pPr>
        <w:pStyle w:val="Compact"/>
        <w:numPr>
          <w:ilvl w:val="0"/>
          <w:numId w:val="7"/>
        </w:numPr>
      </w:pPr>
      <w:r>
        <w:t>UPRAVLJANJE FINANCIJSKOM IMOVINOM</w:t>
      </w:r>
    </w:p>
    <w:p w14:paraId="4B8F600C" w14:textId="77777777" w:rsidR="00E5498F" w:rsidRDefault="0010164A" w:rsidP="00B14452">
      <w:pPr>
        <w:pStyle w:val="FirstParagraph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24.</w:t>
      </w:r>
    </w:p>
    <w:p w14:paraId="566477BC" w14:textId="77777777" w:rsidR="00E5498F" w:rsidRDefault="009B2B35">
      <w:pPr>
        <w:pStyle w:val="Tijeloteksta"/>
      </w:pPr>
      <w:r>
        <w:t xml:space="preserve"> </w:t>
      </w:r>
      <w:proofErr w:type="spellStart"/>
      <w:r w:rsidR="0010164A">
        <w:t>Raspolož</w:t>
      </w:r>
      <w:r w:rsidR="006F5A55">
        <w:t>ivim</w:t>
      </w:r>
      <w:proofErr w:type="spellEnd"/>
      <w:r>
        <w:t xml:space="preserve"> </w:t>
      </w:r>
      <w:proofErr w:type="spellStart"/>
      <w:r w:rsidR="006F5A55">
        <w:t>nov</w:t>
      </w:r>
      <w:r w:rsidR="0010164A">
        <w:t>č</w:t>
      </w:r>
      <w:r w:rsidR="009938ED">
        <w:t>anim</w:t>
      </w:r>
      <w:proofErr w:type="spellEnd"/>
      <w:r>
        <w:t xml:space="preserve"> </w:t>
      </w:r>
      <w:proofErr w:type="spellStart"/>
      <w:r w:rsidR="0010164A">
        <w:t>sredstvima</w:t>
      </w:r>
      <w:proofErr w:type="spellEnd"/>
      <w:r>
        <w:t xml:space="preserve"> </w:t>
      </w:r>
      <w:proofErr w:type="spellStart"/>
      <w:r w:rsidR="0010164A">
        <w:t>na</w:t>
      </w:r>
      <w:proofErr w:type="spellEnd"/>
      <w:r>
        <w:t xml:space="preserve"> </w:t>
      </w:r>
      <w:proofErr w:type="spellStart"/>
      <w:r w:rsidR="0010164A">
        <w:t>računu</w:t>
      </w:r>
      <w:proofErr w:type="spellEnd"/>
      <w:r>
        <w:t xml:space="preserve"> </w:t>
      </w:r>
      <w:proofErr w:type="spellStart"/>
      <w:r w:rsidR="0010164A">
        <w:t>Prorač</w:t>
      </w:r>
      <w:r w:rsidR="006F5A55">
        <w:t>una</w:t>
      </w:r>
      <w:proofErr w:type="spellEnd"/>
      <w:r>
        <w:t xml:space="preserve"> </w:t>
      </w:r>
      <w:proofErr w:type="spellStart"/>
      <w:r w:rsidR="006F5A55">
        <w:t>upravlja</w:t>
      </w:r>
      <w:proofErr w:type="spellEnd"/>
      <w:r>
        <w:t xml:space="preserve"> </w:t>
      </w:r>
      <w:proofErr w:type="spellStart"/>
      <w:r w:rsidR="006F5A55">
        <w:t>Gradona</w:t>
      </w:r>
      <w:r w:rsidR="0010164A">
        <w:t>č</w:t>
      </w:r>
      <w:r w:rsidR="006F5A55">
        <w:t>elnik</w:t>
      </w:r>
      <w:proofErr w:type="spellEnd"/>
      <w:r w:rsidR="006F5A55">
        <w:t>.</w:t>
      </w:r>
    </w:p>
    <w:p w14:paraId="67525D28" w14:textId="77777777" w:rsidR="00E5498F" w:rsidRDefault="0010164A">
      <w:pPr>
        <w:pStyle w:val="Tijeloteksta"/>
      </w:pPr>
      <w:proofErr w:type="spellStart"/>
      <w:r>
        <w:t>Raspoloživa</w:t>
      </w:r>
      <w:proofErr w:type="spellEnd"/>
      <w:r w:rsidR="009B2B35">
        <w:t xml:space="preserve"> </w:t>
      </w:r>
      <w:proofErr w:type="spellStart"/>
      <w:r>
        <w:t>novčana</w:t>
      </w:r>
      <w:proofErr w:type="spellEnd"/>
      <w:r w:rsidR="009B2B35">
        <w:t xml:space="preserve"> </w:t>
      </w:r>
      <w:proofErr w:type="spellStart"/>
      <w:r>
        <w:t>sredstva</w:t>
      </w:r>
      <w:proofErr w:type="spellEnd"/>
      <w:r w:rsidR="009B2B35"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oroč</w:t>
      </w:r>
      <w:r w:rsidR="006F5A55">
        <w:t>avati</w:t>
      </w:r>
      <w:proofErr w:type="spellEnd"/>
      <w:r w:rsidR="009B2B35">
        <w:t xml:space="preserve"> </w:t>
      </w:r>
      <w:proofErr w:type="spellStart"/>
      <w:r w:rsidR="006F5A55">
        <w:t>kod</w:t>
      </w:r>
      <w:proofErr w:type="spellEnd"/>
      <w:r w:rsidR="009B2B35">
        <w:t xml:space="preserve"> </w:t>
      </w:r>
      <w:proofErr w:type="spellStart"/>
      <w:r w:rsidR="006F5A55">
        <w:t>poslovne</w:t>
      </w:r>
      <w:proofErr w:type="spellEnd"/>
      <w:r w:rsidR="009B2B35">
        <w:t xml:space="preserve"> </w:t>
      </w:r>
      <w:proofErr w:type="spellStart"/>
      <w:r w:rsidR="006F5A55">
        <w:t>banke</w:t>
      </w:r>
      <w:proofErr w:type="spellEnd"/>
      <w:r w:rsidR="009B2B35">
        <w:t xml:space="preserve"> </w:t>
      </w:r>
      <w:proofErr w:type="spellStart"/>
      <w:r w:rsidR="006F5A55">
        <w:t>ili</w:t>
      </w:r>
      <w:proofErr w:type="spellEnd"/>
      <w:r w:rsidR="009B2B35">
        <w:t xml:space="preserve"> </w:t>
      </w:r>
      <w:proofErr w:type="spellStart"/>
      <w:r w:rsidR="006F5A55">
        <w:t>plasirati</w:t>
      </w:r>
      <w:proofErr w:type="spellEnd"/>
      <w:r w:rsidR="009B2B35">
        <w:t xml:space="preserve"> </w:t>
      </w:r>
      <w:proofErr w:type="spellStart"/>
      <w:r w:rsidR="006F5A55">
        <w:t>drugim</w:t>
      </w:r>
      <w:proofErr w:type="spellEnd"/>
      <w:r w:rsidR="009B2B35">
        <w:t xml:space="preserve"> </w:t>
      </w:r>
      <w:proofErr w:type="spellStart"/>
      <w:r>
        <w:t>pravnim</w:t>
      </w:r>
      <w:proofErr w:type="spellEnd"/>
      <w:r w:rsidR="009B2B35">
        <w:t xml:space="preserve"> </w:t>
      </w:r>
      <w:proofErr w:type="spellStart"/>
      <w:r>
        <w:t>osobama</w:t>
      </w:r>
      <w:proofErr w:type="spellEnd"/>
      <w:r w:rsidR="009B2B35">
        <w:t xml:space="preserve"> </w:t>
      </w:r>
      <w:proofErr w:type="spellStart"/>
      <w:r>
        <w:t>putem</w:t>
      </w:r>
      <w:proofErr w:type="spellEnd"/>
      <w:r w:rsidR="009B2B35">
        <w:t xml:space="preserve"> </w:t>
      </w:r>
      <w:proofErr w:type="spellStart"/>
      <w:r>
        <w:t>kratkoročnih</w:t>
      </w:r>
      <w:proofErr w:type="spellEnd"/>
      <w:r w:rsidR="009B2B35">
        <w:t xml:space="preserve"> </w:t>
      </w:r>
      <w:proofErr w:type="spellStart"/>
      <w:r>
        <w:t>zajmova</w:t>
      </w:r>
      <w:proofErr w:type="spellEnd"/>
      <w:r w:rsidR="009B2B35">
        <w:t xml:space="preserve"> </w:t>
      </w:r>
      <w:proofErr w:type="spellStart"/>
      <w:r>
        <w:t>poštujući</w:t>
      </w:r>
      <w:proofErr w:type="spellEnd"/>
      <w:r w:rsidR="009B2B35">
        <w:t xml:space="preserve"> </w:t>
      </w:r>
      <w:proofErr w:type="spellStart"/>
      <w:r>
        <w:t>nač</w:t>
      </w:r>
      <w:r w:rsidR="006F5A55">
        <w:t>ela</w:t>
      </w:r>
      <w:proofErr w:type="spellEnd"/>
      <w:r w:rsidR="009B2B35">
        <w:t xml:space="preserve"> </w:t>
      </w:r>
      <w:proofErr w:type="spellStart"/>
      <w:r w:rsidR="006F5A55">
        <w:t>sigurnosti</w:t>
      </w:r>
      <w:proofErr w:type="spellEnd"/>
      <w:r w:rsidR="009B2B35">
        <w:t xml:space="preserve"> </w:t>
      </w:r>
      <w:proofErr w:type="spellStart"/>
      <w:r w:rsidR="006F5A55">
        <w:t>ili</w:t>
      </w:r>
      <w:proofErr w:type="spellEnd"/>
      <w:r w:rsidR="009B2B35">
        <w:t xml:space="preserve"> </w:t>
      </w:r>
      <w:proofErr w:type="spellStart"/>
      <w:r w:rsidR="006F5A55">
        <w:t>kvidnosti</w:t>
      </w:r>
      <w:proofErr w:type="spellEnd"/>
      <w:r w:rsidR="006F5A55">
        <w:t>.</w:t>
      </w:r>
    </w:p>
    <w:p w14:paraId="5DCCBD04" w14:textId="77777777" w:rsidR="00E5498F" w:rsidRDefault="0010164A">
      <w:pPr>
        <w:pStyle w:val="Tijeloteksta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oroč</w:t>
      </w:r>
      <w:r w:rsidR="006F5A55">
        <w:t>avanju</w:t>
      </w:r>
      <w:proofErr w:type="spellEnd"/>
      <w:r w:rsidR="009B2B35">
        <w:t xml:space="preserve"> </w:t>
      </w:r>
      <w:proofErr w:type="spellStart"/>
      <w:r w:rsidR="006F5A55">
        <w:t>ili</w:t>
      </w:r>
      <w:proofErr w:type="spellEnd"/>
      <w:r w:rsidR="009B2B35">
        <w:t xml:space="preserve"> </w:t>
      </w:r>
      <w:proofErr w:type="spellStart"/>
      <w:r w:rsidR="006F5A55">
        <w:t>davanju</w:t>
      </w:r>
      <w:proofErr w:type="spellEnd"/>
      <w:r w:rsidR="009B2B35">
        <w:t xml:space="preserve"> </w:t>
      </w:r>
      <w:proofErr w:type="spellStart"/>
      <w:r w:rsidR="006F5A55">
        <w:t>kratkoro</w:t>
      </w:r>
      <w:r w:rsidR="009B2B35">
        <w:t>č</w:t>
      </w:r>
      <w:r w:rsidR="006F5A55">
        <w:t>nih</w:t>
      </w:r>
      <w:proofErr w:type="spellEnd"/>
      <w:r w:rsidR="009B2B35">
        <w:t xml:space="preserve"> </w:t>
      </w:r>
      <w:proofErr w:type="spellStart"/>
      <w:r w:rsidR="006F5A55">
        <w:t>zajmova</w:t>
      </w:r>
      <w:proofErr w:type="spellEnd"/>
      <w:r w:rsidR="009B2B35">
        <w:t xml:space="preserve"> </w:t>
      </w:r>
      <w:proofErr w:type="spellStart"/>
      <w:r w:rsidR="006F5A55">
        <w:t>do</w:t>
      </w:r>
      <w:r>
        <w:t>nosi</w:t>
      </w:r>
      <w:proofErr w:type="spellEnd"/>
      <w:r>
        <w:t xml:space="preserve">, </w:t>
      </w:r>
      <w:proofErr w:type="spellStart"/>
      <w:r w:rsidR="009B2B35">
        <w:t>i</w:t>
      </w:r>
      <w:proofErr w:type="spellEnd"/>
      <w:r w:rsidR="009B2B35">
        <w:t xml:space="preserve"> </w:t>
      </w:r>
      <w:proofErr w:type="spellStart"/>
      <w:r>
        <w:t>ugovor</w:t>
      </w:r>
      <w:proofErr w:type="spellEnd"/>
      <w:r w:rsidR="009B2B35">
        <w:t xml:space="preserve"> </w:t>
      </w:r>
      <w:proofErr w:type="spellStart"/>
      <w:r>
        <w:t>potpisuje</w:t>
      </w:r>
      <w:proofErr w:type="spellEnd"/>
      <w:r w:rsidR="009B2B35">
        <w:t xml:space="preserve"> </w:t>
      </w:r>
      <w:proofErr w:type="spellStart"/>
      <w:r>
        <w:t>Gradonč</w:t>
      </w:r>
      <w:r w:rsidR="006F5A55">
        <w:t>elnik</w:t>
      </w:r>
      <w:proofErr w:type="spellEnd"/>
      <w:r w:rsidR="006F5A55">
        <w:t>.</w:t>
      </w:r>
    </w:p>
    <w:p w14:paraId="127C3B77" w14:textId="77777777" w:rsidR="00E5498F" w:rsidRDefault="0010164A">
      <w:pPr>
        <w:pStyle w:val="Tijeloteksta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upravljanja</w:t>
      </w:r>
      <w:proofErr w:type="spellEnd"/>
      <w:r w:rsidR="009B2B35">
        <w:t xml:space="preserve"> </w:t>
      </w:r>
      <w:proofErr w:type="spellStart"/>
      <w:r>
        <w:t>raspoloživim</w:t>
      </w:r>
      <w:proofErr w:type="spellEnd"/>
      <w:r w:rsidR="009B2B35">
        <w:t xml:space="preserve"> </w:t>
      </w:r>
      <w:proofErr w:type="spellStart"/>
      <w:r>
        <w:t>novč</w:t>
      </w:r>
      <w:r w:rsidR="006F5A55">
        <w:t>a</w:t>
      </w:r>
      <w:r>
        <w:t>nim</w:t>
      </w:r>
      <w:proofErr w:type="spellEnd"/>
      <w:r w:rsidR="009B2B35">
        <w:t xml:space="preserve"> </w:t>
      </w:r>
      <w:proofErr w:type="spellStart"/>
      <w:r>
        <w:t>sredstvima</w:t>
      </w:r>
      <w:proofErr w:type="spellEnd"/>
      <w:r w:rsidR="009B2B35">
        <w:t xml:space="preserve"> </w:t>
      </w:r>
      <w:proofErr w:type="spellStart"/>
      <w:r>
        <w:t>prihodi</w:t>
      </w:r>
      <w:proofErr w:type="spellEnd"/>
      <w:r w:rsidR="009B2B35">
        <w:t xml:space="preserve"> </w:t>
      </w:r>
      <w:proofErr w:type="spellStart"/>
      <w:r>
        <w:t>su</w:t>
      </w:r>
      <w:proofErr w:type="spellEnd"/>
      <w:r w:rsidR="009B2B35">
        <w:t xml:space="preserve"> </w:t>
      </w:r>
      <w:proofErr w:type="spellStart"/>
      <w:r>
        <w:t>Prorač</w:t>
      </w:r>
      <w:r w:rsidR="006F5A55">
        <w:t>una</w:t>
      </w:r>
      <w:proofErr w:type="spellEnd"/>
      <w:r w:rsidR="006F5A55">
        <w:t>.</w:t>
      </w:r>
    </w:p>
    <w:p w14:paraId="4302051E" w14:textId="77777777" w:rsidR="00E5498F" w:rsidRDefault="0010164A">
      <w:pPr>
        <w:pStyle w:val="Tijeloteksta"/>
      </w:pPr>
      <w:proofErr w:type="spellStart"/>
      <w:r>
        <w:t>Novč</w:t>
      </w:r>
      <w:r w:rsidR="006F5A55">
        <w:t>a</w:t>
      </w:r>
      <w:r>
        <w:t>na</w:t>
      </w:r>
      <w:proofErr w:type="spellEnd"/>
      <w:r w:rsidR="009B2B35">
        <w:t xml:space="preserve"> </w:t>
      </w:r>
      <w:proofErr w:type="spellStart"/>
      <w:r>
        <w:t>sredstva</w:t>
      </w:r>
      <w:proofErr w:type="spellEnd"/>
      <w:r w:rsidR="009B2B35">
        <w:t xml:space="preserve"> </w:t>
      </w:r>
      <w:proofErr w:type="spellStart"/>
      <w:r>
        <w:t>iz</w:t>
      </w:r>
      <w:proofErr w:type="spellEnd"/>
      <w:r w:rsidR="009B2B35"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 w:rsidR="009B2B35">
        <w:t>O</w:t>
      </w:r>
      <w:r>
        <w:t>voga</w:t>
      </w:r>
      <w:proofErr w:type="spellEnd"/>
      <w:r w:rsidR="009B2B35">
        <w:t xml:space="preserve"> </w:t>
      </w:r>
      <w:proofErr w:type="spellStart"/>
      <w:r>
        <w:t>č</w:t>
      </w:r>
      <w:r w:rsidR="006F5A55">
        <w:t>lanka</w:t>
      </w:r>
      <w:proofErr w:type="spellEnd"/>
      <w:r w:rsidR="009B2B35">
        <w:t xml:space="preserve"> </w:t>
      </w:r>
      <w:proofErr w:type="spellStart"/>
      <w:r w:rsidR="006F5A55">
        <w:t>mogu</w:t>
      </w:r>
      <w:proofErr w:type="spellEnd"/>
      <w:r w:rsidR="006F5A55">
        <w:t xml:space="preserve"> se </w:t>
      </w:r>
      <w:proofErr w:type="spellStart"/>
      <w:r w:rsidR="006F5A55">
        <w:t>ulagati</w:t>
      </w:r>
      <w:proofErr w:type="spellEnd"/>
      <w:r w:rsidR="009B2B35">
        <w:t xml:space="preserve"> </w:t>
      </w:r>
      <w:proofErr w:type="spellStart"/>
      <w:r w:rsidR="006F5A55">
        <w:t>samo</w:t>
      </w:r>
      <w:proofErr w:type="spellEnd"/>
      <w:r>
        <w:t xml:space="preserve"> s </w:t>
      </w:r>
      <w:proofErr w:type="spellStart"/>
      <w:r>
        <w:t>povratom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</w:t>
      </w:r>
      <w:r w:rsidR="009B2B35">
        <w:t>20</w:t>
      </w:r>
      <w:r w:rsidR="006F5A55">
        <w:t xml:space="preserve">. </w:t>
      </w:r>
      <w:proofErr w:type="spellStart"/>
      <w:r w:rsidR="006F5A55">
        <w:t>godine</w:t>
      </w:r>
      <w:proofErr w:type="spellEnd"/>
      <w:r w:rsidR="006F5A55">
        <w:t>.</w:t>
      </w:r>
    </w:p>
    <w:p w14:paraId="3F8B3547" w14:textId="77777777" w:rsidR="00E5498F" w:rsidRDefault="006F5A55">
      <w:pPr>
        <w:pStyle w:val="Compact"/>
        <w:numPr>
          <w:ilvl w:val="0"/>
          <w:numId w:val="8"/>
        </w:numPr>
      </w:pPr>
      <w:r>
        <w:t>UPRAVLJANJE NEFINANCIJSKOM DUGOTRAJNOM IMOVINOM GRADA</w:t>
      </w:r>
    </w:p>
    <w:p w14:paraId="5A87B56A" w14:textId="77777777" w:rsidR="00E5498F" w:rsidRDefault="0010164A" w:rsidP="00B14452">
      <w:pPr>
        <w:pStyle w:val="FirstParagraph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25.</w:t>
      </w:r>
    </w:p>
    <w:p w14:paraId="23478E6F" w14:textId="77777777" w:rsidR="00E5498F" w:rsidRDefault="006F5A55">
      <w:pPr>
        <w:pStyle w:val="Tijeloteksta"/>
      </w:pPr>
      <w:proofErr w:type="spellStart"/>
      <w:r>
        <w:t>Tijela</w:t>
      </w:r>
      <w:proofErr w:type="spellEnd"/>
      <w:r w:rsidR="009B2B35">
        <w:t xml:space="preserve"> </w:t>
      </w:r>
      <w:proofErr w:type="spellStart"/>
      <w:r>
        <w:t>gradske</w:t>
      </w:r>
      <w:proofErr w:type="spellEnd"/>
      <w:r w:rsidR="009B2B35">
        <w:t xml:space="preserve"> </w:t>
      </w:r>
      <w:proofErr w:type="spellStart"/>
      <w:r>
        <w:t>uprave</w:t>
      </w:r>
      <w:proofErr w:type="spellEnd"/>
      <w:r w:rsidR="009B2B35">
        <w:t xml:space="preserve"> </w:t>
      </w:r>
      <w:proofErr w:type="spellStart"/>
      <w:r>
        <w:t>upravljaju</w:t>
      </w:r>
      <w:proofErr w:type="spellEnd"/>
      <w:r w:rsidR="009B2B35">
        <w:t xml:space="preserve"> </w:t>
      </w:r>
      <w:proofErr w:type="spellStart"/>
      <w:r>
        <w:t>nefinanciiskom</w:t>
      </w:r>
      <w:proofErr w:type="spellEnd"/>
      <w:r w:rsidR="009B2B35">
        <w:t xml:space="preserve"> </w:t>
      </w:r>
      <w:proofErr w:type="spellStart"/>
      <w:r>
        <w:t>dugotrajnom</w:t>
      </w:r>
      <w:proofErr w:type="spellEnd"/>
      <w:r w:rsidR="009B2B35">
        <w:t xml:space="preserve"> </w:t>
      </w:r>
      <w:proofErr w:type="spellStart"/>
      <w:r>
        <w:t>imovinom</w:t>
      </w:r>
      <w:proofErr w:type="spellEnd"/>
      <w:r w:rsidR="009B2B35">
        <w:t xml:space="preserve"> </w:t>
      </w:r>
      <w:proofErr w:type="spellStart"/>
      <w:r>
        <w:t>Grada</w:t>
      </w:r>
      <w:proofErr w:type="spellEnd"/>
      <w:r w:rsidR="009B2B35">
        <w:t xml:space="preserve"> </w:t>
      </w:r>
      <w:proofErr w:type="spellStart"/>
      <w:r>
        <w:t>koju</w:t>
      </w:r>
      <w:proofErr w:type="spellEnd"/>
      <w:r w:rsidR="009B2B35">
        <w:t xml:space="preserve"> </w:t>
      </w:r>
      <w:proofErr w:type="spellStart"/>
      <w:r>
        <w:t>posjeduju</w:t>
      </w:r>
      <w:proofErr w:type="spellEnd"/>
      <w:r>
        <w:t xml:space="preserve"> za </w:t>
      </w:r>
      <w:proofErr w:type="spellStart"/>
      <w:r>
        <w:t>obavljanje</w:t>
      </w:r>
      <w:proofErr w:type="spellEnd"/>
      <w:r w:rsidR="009B2B35">
        <w:t xml:space="preserve"> </w:t>
      </w:r>
      <w:proofErr w:type="spellStart"/>
      <w:r>
        <w:t>poslova</w:t>
      </w:r>
      <w:proofErr w:type="spellEnd"/>
      <w:r w:rsidR="009B2B35">
        <w:t xml:space="preserve"> </w:t>
      </w:r>
      <w:proofErr w:type="spellStart"/>
      <w:r>
        <w:t>iz</w:t>
      </w:r>
      <w:proofErr w:type="spellEnd"/>
      <w:r w:rsidR="009B2B35">
        <w:t xml:space="preserve"> </w:t>
      </w:r>
      <w:proofErr w:type="spellStart"/>
      <w:r>
        <w:t>sv</w:t>
      </w:r>
      <w:r w:rsidR="008854C5">
        <w:t>og</w:t>
      </w:r>
      <w:proofErr w:type="spellEnd"/>
      <w:r w:rsidR="009B2B35">
        <w:t xml:space="preserve"> </w:t>
      </w:r>
      <w:proofErr w:type="spellStart"/>
      <w:r w:rsidR="008854C5">
        <w:t>djelokruga</w:t>
      </w:r>
      <w:proofErr w:type="spellEnd"/>
      <w:r w:rsidR="009B2B35">
        <w:t xml:space="preserve"> </w:t>
      </w:r>
      <w:proofErr w:type="spellStart"/>
      <w:r w:rsidR="008854C5">
        <w:t>rada</w:t>
      </w:r>
      <w:proofErr w:type="spellEnd"/>
      <w:r w:rsidR="008854C5">
        <w:t xml:space="preserve">, </w:t>
      </w:r>
      <w:proofErr w:type="spellStart"/>
      <w:r w:rsidR="008854C5">
        <w:t>sukladn</w:t>
      </w:r>
      <w:proofErr w:type="spellEnd"/>
      <w:r w:rsidR="009B2B35">
        <w:t xml:space="preserve"> </w:t>
      </w:r>
      <w:r w:rsidR="008854C5">
        <w:t>o</w:t>
      </w:r>
      <w:r w:rsidR="009B2B35">
        <w:t xml:space="preserve"> </w:t>
      </w:r>
      <w:proofErr w:type="spellStart"/>
      <w:r w:rsidR="008854C5">
        <w:t>opć</w:t>
      </w:r>
      <w:r>
        <w:t>ima</w:t>
      </w:r>
      <w:proofErr w:type="spellEnd"/>
      <w:r w:rsidR="009B2B35">
        <w:t xml:space="preserve"> </w:t>
      </w:r>
      <w:proofErr w:type="spellStart"/>
      <w:r>
        <w:t>ktima</w:t>
      </w:r>
      <w:proofErr w:type="spellEnd"/>
      <w:r w:rsidR="009B2B35">
        <w:t xml:space="preserve"> </w:t>
      </w:r>
      <w:proofErr w:type="spellStart"/>
      <w:r>
        <w:t>Grada</w:t>
      </w:r>
      <w:proofErr w:type="spellEnd"/>
      <w:r>
        <w:t>.</w:t>
      </w:r>
    </w:p>
    <w:p w14:paraId="0B2FF385" w14:textId="77777777" w:rsidR="00E5498F" w:rsidRDefault="006F5A55">
      <w:pPr>
        <w:pStyle w:val="Tijeloteksta"/>
      </w:pPr>
      <w:proofErr w:type="spellStart"/>
      <w:r>
        <w:t>Upravljan</w:t>
      </w:r>
      <w:r w:rsidR="008854C5">
        <w:t>je</w:t>
      </w:r>
      <w:proofErr w:type="spellEnd"/>
      <w:r w:rsidR="009B2B35">
        <w:t xml:space="preserve"> </w:t>
      </w:r>
      <w:proofErr w:type="spellStart"/>
      <w:r w:rsidR="008854C5">
        <w:t>imovinom</w:t>
      </w:r>
      <w:proofErr w:type="spellEnd"/>
      <w:r w:rsidR="009B2B35">
        <w:t xml:space="preserve"> </w:t>
      </w:r>
      <w:proofErr w:type="spellStart"/>
      <w:r w:rsidR="008854C5">
        <w:t>iz</w:t>
      </w:r>
      <w:proofErr w:type="spellEnd"/>
      <w:r w:rsidR="009B2B35">
        <w:t xml:space="preserve"> </w:t>
      </w:r>
      <w:proofErr w:type="spellStart"/>
      <w:r w:rsidR="008854C5">
        <w:t>stavka</w:t>
      </w:r>
      <w:proofErr w:type="spellEnd"/>
      <w:r w:rsidR="008854C5">
        <w:t xml:space="preserve"> 1. </w:t>
      </w:r>
      <w:proofErr w:type="spellStart"/>
      <w:r w:rsidR="009B2B35">
        <w:t>O</w:t>
      </w:r>
      <w:r w:rsidR="008854C5">
        <w:t>voga</w:t>
      </w:r>
      <w:proofErr w:type="spellEnd"/>
      <w:r w:rsidR="009B2B35">
        <w:t xml:space="preserve"> </w:t>
      </w:r>
      <w:proofErr w:type="spellStart"/>
      <w:r w:rsidR="008854C5">
        <w:t>č</w:t>
      </w:r>
      <w:r>
        <w:t>lanka</w:t>
      </w:r>
      <w:proofErr w:type="spellEnd"/>
      <w:r w:rsidR="009B2B35">
        <w:t xml:space="preserve"> </w:t>
      </w:r>
      <w:proofErr w:type="spellStart"/>
      <w:r w:rsidR="008854C5">
        <w:t>podrazumijeva</w:t>
      </w:r>
      <w:proofErr w:type="spellEnd"/>
      <w:r w:rsidR="009B2B35">
        <w:t xml:space="preserve"> </w:t>
      </w:r>
      <w:proofErr w:type="spellStart"/>
      <w:r w:rsidR="008854C5">
        <w:t>njezino</w:t>
      </w:r>
      <w:proofErr w:type="spellEnd"/>
      <w:r w:rsidR="009B2B35">
        <w:t xml:space="preserve"> </w:t>
      </w:r>
      <w:proofErr w:type="spellStart"/>
      <w:r w:rsidR="008854C5">
        <w:t>korištenje</w:t>
      </w:r>
      <w:proofErr w:type="spellEnd"/>
      <w:r w:rsidR="008854C5">
        <w:t xml:space="preserve">, </w:t>
      </w:r>
      <w:proofErr w:type="spellStart"/>
      <w:r w:rsidR="008854C5">
        <w:t>održ</w:t>
      </w:r>
      <w:r>
        <w:t>avanje</w:t>
      </w:r>
      <w:proofErr w:type="spellEnd"/>
      <w:r w:rsidR="009B2B35">
        <w:t xml:space="preserve"> </w:t>
      </w:r>
      <w:proofErr w:type="spellStart"/>
      <w:r w:rsidR="009B2B35">
        <w:t>i</w:t>
      </w:r>
      <w:proofErr w:type="spellEnd"/>
      <w:r w:rsidR="009B2B35">
        <w:t xml:space="preserve">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>.</w:t>
      </w:r>
    </w:p>
    <w:p w14:paraId="499DFBD3" w14:textId="77777777" w:rsidR="00E5498F" w:rsidRDefault="008854C5">
      <w:pPr>
        <w:pStyle w:val="Tijeloteksta"/>
      </w:pPr>
      <w:proofErr w:type="spellStart"/>
      <w:r>
        <w:t>Proč</w:t>
      </w:r>
      <w:r w:rsidR="006F5A55">
        <w:t>elnik</w:t>
      </w:r>
      <w:proofErr w:type="spellEnd"/>
      <w:r w:rsidR="009B2B35">
        <w:t xml:space="preserve"> </w:t>
      </w:r>
      <w:proofErr w:type="spellStart"/>
      <w:r w:rsidR="006F5A55">
        <w:t>tijela</w:t>
      </w:r>
      <w:proofErr w:type="spellEnd"/>
      <w:r w:rsidR="009B2B35">
        <w:t xml:space="preserve"> </w:t>
      </w:r>
      <w:proofErr w:type="spellStart"/>
      <w:r w:rsidR="006F5A55">
        <w:t>gradske</w:t>
      </w:r>
      <w:proofErr w:type="spellEnd"/>
      <w:r w:rsidR="009B2B35">
        <w:t xml:space="preserve"> </w:t>
      </w:r>
      <w:proofErr w:type="spellStart"/>
      <w:r w:rsidR="006F5A55">
        <w:t>uprave</w:t>
      </w:r>
      <w:proofErr w:type="spellEnd"/>
      <w:r w:rsidR="006F5A55">
        <w:t xml:space="preserve"> mora </w:t>
      </w:r>
      <w:proofErr w:type="spellStart"/>
      <w:r w:rsidR="006F5A55">
        <w:t>imovinom</w:t>
      </w:r>
      <w:proofErr w:type="spellEnd"/>
      <w:r w:rsidR="009B2B35">
        <w:t xml:space="preserve"> </w:t>
      </w:r>
      <w:proofErr w:type="spellStart"/>
      <w:r w:rsidR="006F5A55">
        <w:t>upravljati</w:t>
      </w:r>
      <w:proofErr w:type="spellEnd"/>
      <w:r w:rsidR="009B2B35">
        <w:t xml:space="preserve"> </w:t>
      </w:r>
      <w:proofErr w:type="spellStart"/>
      <w:r w:rsidR="006F5A55">
        <w:t>brigom</w:t>
      </w:r>
      <w:proofErr w:type="spellEnd"/>
      <w:r w:rsidR="009B2B35">
        <w:t xml:space="preserve"> </w:t>
      </w:r>
      <w:proofErr w:type="spellStart"/>
      <w:r w:rsidR="006F5A55">
        <w:t>dobrog</w:t>
      </w:r>
      <w:proofErr w:type="spellEnd"/>
      <w:r w:rsidR="009B2B35">
        <w:t xml:space="preserve"> </w:t>
      </w:r>
      <w:proofErr w:type="spellStart"/>
      <w:r w:rsidR="006F5A55">
        <w:t>gospodara</w:t>
      </w:r>
      <w:proofErr w:type="spellEnd"/>
      <w:r w:rsidR="009B2B35">
        <w:t xml:space="preserve"> I </w:t>
      </w:r>
      <w:proofErr w:type="spellStart"/>
      <w:r w:rsidR="006F5A55">
        <w:t>voditi</w:t>
      </w:r>
      <w:proofErr w:type="spellEnd"/>
      <w:r w:rsidR="009B2B35">
        <w:t xml:space="preserve"> </w:t>
      </w:r>
      <w:proofErr w:type="spellStart"/>
      <w:r w:rsidR="006F5A55">
        <w:t>popis</w:t>
      </w:r>
      <w:proofErr w:type="spellEnd"/>
      <w:r w:rsidR="006F5A55">
        <w:t xml:space="preserve"> o </w:t>
      </w:r>
      <w:proofErr w:type="spellStart"/>
      <w:r w:rsidR="006F5A55">
        <w:t>toj</w:t>
      </w:r>
      <w:proofErr w:type="spellEnd"/>
      <w:r w:rsidR="009B2B35">
        <w:t xml:space="preserve"> </w:t>
      </w:r>
      <w:proofErr w:type="spellStart"/>
      <w:r w:rsidR="006F5A55">
        <w:t>imovini</w:t>
      </w:r>
      <w:proofErr w:type="spellEnd"/>
      <w:r w:rsidR="006F5A55">
        <w:t xml:space="preserve"> u </w:t>
      </w:r>
      <w:proofErr w:type="spellStart"/>
      <w:r w:rsidR="006F5A55">
        <w:t>skladu</w:t>
      </w:r>
      <w:proofErr w:type="spellEnd"/>
      <w:r w:rsidR="009B2B35">
        <w:t xml:space="preserve"> </w:t>
      </w:r>
      <w:proofErr w:type="spellStart"/>
      <w:r w:rsidR="006F5A55">
        <w:t>sa</w:t>
      </w:r>
      <w:proofErr w:type="spellEnd"/>
      <w:r w:rsidR="009B2B35">
        <w:t xml:space="preserve"> </w:t>
      </w:r>
      <w:proofErr w:type="spellStart"/>
      <w:r w:rsidR="006F5A55">
        <w:t>zakonom</w:t>
      </w:r>
      <w:proofErr w:type="spellEnd"/>
      <w:r w:rsidR="006F5A55">
        <w:t>.</w:t>
      </w:r>
    </w:p>
    <w:p w14:paraId="4CD2A492" w14:textId="77777777" w:rsidR="00E5498F" w:rsidRPr="009B2B35" w:rsidRDefault="008854C5">
      <w:pPr>
        <w:pStyle w:val="Tijeloteksta"/>
      </w:pPr>
      <w:proofErr w:type="spellStart"/>
      <w:r w:rsidRPr="009B2B35">
        <w:t>Sredstva</w:t>
      </w:r>
      <w:proofErr w:type="spellEnd"/>
      <w:r w:rsidRPr="009B2B35">
        <w:t xml:space="preserve"> za </w:t>
      </w:r>
      <w:proofErr w:type="spellStart"/>
      <w:r w:rsidRPr="009B2B35">
        <w:t>održ</w:t>
      </w:r>
      <w:r w:rsidR="006F5A55" w:rsidRPr="009B2B35">
        <w:t>avanje</w:t>
      </w:r>
      <w:proofErr w:type="spellEnd"/>
      <w:r w:rsidR="009B2B35" w:rsidRPr="009B2B35">
        <w:t xml:space="preserve"> </w:t>
      </w:r>
      <w:proofErr w:type="spellStart"/>
      <w:r w:rsidR="009B2B35" w:rsidRPr="009B2B35">
        <w:t>i</w:t>
      </w:r>
      <w:proofErr w:type="spellEnd"/>
      <w:r w:rsidR="009B2B35" w:rsidRPr="009B2B35">
        <w:t xml:space="preserve"> </w:t>
      </w:r>
      <w:proofErr w:type="spellStart"/>
      <w:r w:rsidR="006F5A55" w:rsidRPr="009B2B35">
        <w:t>osiguranje</w:t>
      </w:r>
      <w:proofErr w:type="spellEnd"/>
      <w:r w:rsidR="009B2B35" w:rsidRPr="009B2B35">
        <w:t xml:space="preserve"> </w:t>
      </w:r>
      <w:proofErr w:type="spellStart"/>
      <w:r w:rsidR="006F5A55" w:rsidRPr="009B2B35">
        <w:t>dugotrajne</w:t>
      </w:r>
      <w:proofErr w:type="spellEnd"/>
      <w:r w:rsidR="009B2B35" w:rsidRPr="009B2B35">
        <w:t xml:space="preserve"> </w:t>
      </w:r>
      <w:proofErr w:type="spellStart"/>
      <w:r w:rsidR="006F5A55" w:rsidRPr="009B2B35">
        <w:t>nefinancijiske</w:t>
      </w:r>
      <w:proofErr w:type="spellEnd"/>
      <w:r w:rsidR="009B2B35" w:rsidRPr="009B2B35">
        <w:t xml:space="preserve"> </w:t>
      </w:r>
      <w:proofErr w:type="spellStart"/>
      <w:r w:rsidR="006F5A55" w:rsidRPr="009B2B35">
        <w:t>imovine</w:t>
      </w:r>
      <w:proofErr w:type="spellEnd"/>
      <w:r w:rsidR="009B2B35" w:rsidRPr="009B2B35">
        <w:t xml:space="preserve"> </w:t>
      </w:r>
      <w:proofErr w:type="spellStart"/>
      <w:r w:rsidR="006F5A55" w:rsidRPr="009B2B35">
        <w:t>osiguravaju</w:t>
      </w:r>
      <w:r w:rsidRPr="009B2B35">
        <w:t>se</w:t>
      </w:r>
      <w:proofErr w:type="spellEnd"/>
      <w:r w:rsidRPr="009B2B35">
        <w:t xml:space="preserve"> u </w:t>
      </w:r>
      <w:proofErr w:type="spellStart"/>
      <w:r w:rsidRPr="009B2B35">
        <w:t>rashodima</w:t>
      </w:r>
      <w:proofErr w:type="spellEnd"/>
      <w:r w:rsidR="009B2B35" w:rsidRPr="009B2B35">
        <w:t xml:space="preserve"> </w:t>
      </w:r>
      <w:proofErr w:type="spellStart"/>
      <w:r w:rsidRPr="009B2B35">
        <w:t>poslovanja</w:t>
      </w:r>
      <w:proofErr w:type="spellEnd"/>
      <w:r w:rsidR="009B2B35" w:rsidRPr="009B2B35">
        <w:t xml:space="preserve"> </w:t>
      </w:r>
      <w:proofErr w:type="spellStart"/>
      <w:r w:rsidRPr="009B2B35">
        <w:t>nadlež</w:t>
      </w:r>
      <w:r w:rsidR="006F5A55" w:rsidRPr="009B2B35">
        <w:t>nih</w:t>
      </w:r>
      <w:proofErr w:type="spellEnd"/>
      <w:r w:rsidR="009B2B35" w:rsidRPr="009B2B35">
        <w:t xml:space="preserve"> </w:t>
      </w:r>
      <w:proofErr w:type="spellStart"/>
      <w:r w:rsidR="006F5A55" w:rsidRPr="009B2B35">
        <w:t>tijela</w:t>
      </w:r>
      <w:proofErr w:type="spellEnd"/>
      <w:r w:rsidR="009B2B35" w:rsidRPr="009B2B35">
        <w:t xml:space="preserve"> </w:t>
      </w:r>
      <w:proofErr w:type="spellStart"/>
      <w:r w:rsidR="006F5A55" w:rsidRPr="009B2B35">
        <w:t>gradske</w:t>
      </w:r>
      <w:proofErr w:type="spellEnd"/>
      <w:r w:rsidR="009B2B35" w:rsidRPr="009B2B35">
        <w:t xml:space="preserve"> </w:t>
      </w:r>
      <w:proofErr w:type="spellStart"/>
      <w:r w:rsidR="006F5A55" w:rsidRPr="009B2B35">
        <w:t>uprave</w:t>
      </w:r>
      <w:proofErr w:type="spellEnd"/>
      <w:r w:rsidR="006F5A55" w:rsidRPr="009B2B35">
        <w:t xml:space="preserve">. </w:t>
      </w:r>
      <w:proofErr w:type="spellStart"/>
      <w:r w:rsidR="006F5A55" w:rsidRPr="009B2B35">
        <w:t>Poslove</w:t>
      </w:r>
      <w:proofErr w:type="spellEnd"/>
      <w:r w:rsidR="009B2B35" w:rsidRPr="009B2B35">
        <w:t xml:space="preserve"> </w:t>
      </w:r>
      <w:proofErr w:type="spellStart"/>
      <w:r w:rsidR="006F5A55" w:rsidRPr="009B2B35">
        <w:t>sklapanja</w:t>
      </w:r>
      <w:proofErr w:type="spellEnd"/>
      <w:r w:rsidR="009B2B35" w:rsidRPr="009B2B35">
        <w:t xml:space="preserve"> </w:t>
      </w:r>
      <w:proofErr w:type="spellStart"/>
      <w:r w:rsidR="006F5A55" w:rsidRPr="009B2B35">
        <w:t>ugovor</w:t>
      </w:r>
      <w:r w:rsidRPr="009B2B35">
        <w:t>a</w:t>
      </w:r>
      <w:proofErr w:type="spellEnd"/>
      <w:r w:rsidRPr="009B2B35">
        <w:t xml:space="preserve"> s </w:t>
      </w:r>
      <w:proofErr w:type="spellStart"/>
      <w:r w:rsidRPr="009B2B35">
        <w:t>osiguravateljima</w:t>
      </w:r>
      <w:proofErr w:type="spellEnd"/>
      <w:r w:rsidR="009B2B35" w:rsidRPr="009B2B35">
        <w:t xml:space="preserve"> </w:t>
      </w:r>
      <w:proofErr w:type="spellStart"/>
      <w:r w:rsidR="009B2B35" w:rsidRPr="009B2B35">
        <w:t>i</w:t>
      </w:r>
      <w:proofErr w:type="spellEnd"/>
      <w:r w:rsidR="009B2B35" w:rsidRPr="009B2B35">
        <w:t xml:space="preserve"> </w:t>
      </w:r>
      <w:proofErr w:type="spellStart"/>
      <w:r w:rsidRPr="009B2B35">
        <w:t>naplatu</w:t>
      </w:r>
      <w:proofErr w:type="spellEnd"/>
      <w:r w:rsidR="009B2B35" w:rsidRPr="009B2B35">
        <w:t xml:space="preserve"> </w:t>
      </w:r>
      <w:proofErr w:type="spellStart"/>
      <w:r w:rsidRPr="009B2B35">
        <w:t>šteta</w:t>
      </w:r>
      <w:proofErr w:type="spellEnd"/>
      <w:r w:rsidR="009B2B35" w:rsidRPr="009B2B35">
        <w:t xml:space="preserve"> </w:t>
      </w:r>
      <w:proofErr w:type="spellStart"/>
      <w:r w:rsidRPr="009B2B35">
        <w:t>obavlja</w:t>
      </w:r>
      <w:proofErr w:type="spellEnd"/>
      <w:r w:rsidR="009B2B35" w:rsidRPr="009B2B35">
        <w:t xml:space="preserve"> </w:t>
      </w:r>
      <w:proofErr w:type="spellStart"/>
      <w:r w:rsidR="009B2B35" w:rsidRPr="009B2B35">
        <w:t>Jedinstveni</w:t>
      </w:r>
      <w:proofErr w:type="spellEnd"/>
      <w:r w:rsidR="009B2B35" w:rsidRPr="009B2B35">
        <w:t xml:space="preserve"> </w:t>
      </w:r>
      <w:proofErr w:type="spellStart"/>
      <w:r w:rsidR="009B2B35" w:rsidRPr="009B2B35">
        <w:t>u</w:t>
      </w:r>
      <w:r w:rsidRPr="009B2B35">
        <w:t>pravni</w:t>
      </w:r>
      <w:proofErr w:type="spellEnd"/>
      <w:r w:rsidR="009B2B35" w:rsidRPr="009B2B35">
        <w:t xml:space="preserve"> </w:t>
      </w:r>
      <w:proofErr w:type="spellStart"/>
      <w:r w:rsidR="009B2B35" w:rsidRPr="009B2B35">
        <w:t>odjel</w:t>
      </w:r>
      <w:proofErr w:type="spellEnd"/>
      <w:r w:rsidRPr="009B2B35">
        <w:t>.</w:t>
      </w:r>
    </w:p>
    <w:p w14:paraId="4800437D" w14:textId="77777777" w:rsidR="00E5498F" w:rsidRDefault="008854C5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26.</w:t>
      </w:r>
    </w:p>
    <w:p w14:paraId="4D29F311" w14:textId="63A24A6C" w:rsidR="00E5498F" w:rsidRDefault="006F5A55">
      <w:pPr>
        <w:pStyle w:val="Tijeloteksta"/>
      </w:pPr>
      <w:proofErr w:type="spellStart"/>
      <w:r>
        <w:t>Knjigovodstvena</w:t>
      </w:r>
      <w:proofErr w:type="spellEnd"/>
      <w:r w:rsidR="009B2B35">
        <w:t xml:space="preserve"> </w:t>
      </w:r>
      <w:proofErr w:type="spellStart"/>
      <w:r>
        <w:t>evidencija</w:t>
      </w:r>
      <w:proofErr w:type="spellEnd"/>
      <w:r w:rsidR="009B2B35">
        <w:t xml:space="preserve"> </w:t>
      </w:r>
      <w:proofErr w:type="spellStart"/>
      <w:r>
        <w:t>nefinancijske</w:t>
      </w:r>
      <w:proofErr w:type="spellEnd"/>
      <w:r w:rsidR="009B2B35">
        <w:t xml:space="preserve"> </w:t>
      </w:r>
      <w:proofErr w:type="spellStart"/>
      <w:r>
        <w:t>dugotrajne</w:t>
      </w:r>
      <w:proofErr w:type="spellEnd"/>
      <w:r w:rsidR="009B2B35">
        <w:t xml:space="preserve"> </w:t>
      </w:r>
      <w:proofErr w:type="spellStart"/>
      <w:r>
        <w:t>imovin</w:t>
      </w:r>
      <w:r w:rsidR="008854C5">
        <w:t>e</w:t>
      </w:r>
      <w:proofErr w:type="spellEnd"/>
      <w:r w:rsidR="009B2B35">
        <w:t xml:space="preserve"> </w:t>
      </w:r>
      <w:proofErr w:type="spellStart"/>
      <w:r w:rsidR="008854C5">
        <w:t>Grada</w:t>
      </w:r>
      <w:proofErr w:type="spellEnd"/>
      <w:r w:rsidR="009B2B35">
        <w:t xml:space="preserve"> </w:t>
      </w:r>
      <w:proofErr w:type="spellStart"/>
      <w:r w:rsidR="008854C5">
        <w:t>vodi</w:t>
      </w:r>
      <w:proofErr w:type="spellEnd"/>
      <w:r w:rsidR="008854C5">
        <w:t xml:space="preserve"> se u </w:t>
      </w:r>
      <w:proofErr w:type="spellStart"/>
      <w:r w:rsidR="009B2B35">
        <w:t>Jedinstvenom</w:t>
      </w:r>
      <w:proofErr w:type="spellEnd"/>
      <w:r w:rsidR="009B2B35">
        <w:t xml:space="preserve"> </w:t>
      </w:r>
      <w:proofErr w:type="spellStart"/>
      <w:r w:rsidR="009B2B35">
        <w:t>u</w:t>
      </w:r>
      <w:r w:rsidR="008854C5">
        <w:t>pravnom</w:t>
      </w:r>
      <w:proofErr w:type="spellEnd"/>
      <w:r w:rsidR="009B2B35">
        <w:t xml:space="preserve"> </w:t>
      </w:r>
      <w:proofErr w:type="spellStart"/>
      <w:r w:rsidR="008854C5">
        <w:t>odjelu</w:t>
      </w:r>
      <w:proofErr w:type="spellEnd"/>
      <w:r w:rsidR="004C0028">
        <w:t>.</w:t>
      </w:r>
    </w:p>
    <w:p w14:paraId="5D5EB927" w14:textId="77777777" w:rsidR="00E5498F" w:rsidRDefault="008854C5">
      <w:pPr>
        <w:pStyle w:val="Tijeloteksta"/>
      </w:pPr>
      <w:r>
        <w:t>X. PRIMJENA PRORAČUNSKOG RAČUNOVODSTVA I FINANCIJSKO RAČ</w:t>
      </w:r>
      <w:r w:rsidR="006F5A55">
        <w:t>UNOVODSTVENA KONTROLA</w:t>
      </w:r>
    </w:p>
    <w:p w14:paraId="15F1EF2D" w14:textId="77777777" w:rsidR="00E5498F" w:rsidRDefault="008854C5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27.</w:t>
      </w:r>
    </w:p>
    <w:p w14:paraId="7D715B4C" w14:textId="77777777" w:rsidR="00E5498F" w:rsidRDefault="006F5A55">
      <w:pPr>
        <w:pStyle w:val="Tijeloteksta"/>
      </w:pPr>
      <w:proofErr w:type="spellStart"/>
      <w:r>
        <w:t>Prora</w:t>
      </w:r>
      <w:r w:rsidR="008854C5">
        <w:t>čun</w:t>
      </w:r>
      <w:proofErr w:type="spellEnd"/>
      <w:r w:rsidR="004F0312">
        <w:t xml:space="preserve"> I </w:t>
      </w:r>
      <w:proofErr w:type="spellStart"/>
      <w:r w:rsidR="008854C5">
        <w:t>prorač</w:t>
      </w:r>
      <w:r>
        <w:t>unski</w:t>
      </w:r>
      <w:proofErr w:type="spellEnd"/>
      <w:r w:rsidR="004F0312">
        <w:t xml:space="preserve"> </w:t>
      </w:r>
      <w:proofErr w:type="spellStart"/>
      <w:r>
        <w:t>kori</w:t>
      </w:r>
      <w:r w:rsidR="008854C5">
        <w:t>snici</w:t>
      </w:r>
      <w:proofErr w:type="spellEnd"/>
      <w:r w:rsidR="004F0312">
        <w:t xml:space="preserve"> </w:t>
      </w:r>
      <w:proofErr w:type="spellStart"/>
      <w:r w:rsidR="008854C5">
        <w:t>primjenjuju</w:t>
      </w:r>
      <w:proofErr w:type="spellEnd"/>
      <w:r w:rsidR="004F0312">
        <w:t xml:space="preserve"> </w:t>
      </w:r>
      <w:proofErr w:type="spellStart"/>
      <w:r w:rsidR="008854C5">
        <w:t>sustav</w:t>
      </w:r>
      <w:proofErr w:type="spellEnd"/>
      <w:r w:rsidR="004F0312">
        <w:t xml:space="preserve"> </w:t>
      </w:r>
      <w:proofErr w:type="spellStart"/>
      <w:r w:rsidR="008854C5">
        <w:t>proračunskog</w:t>
      </w:r>
      <w:proofErr w:type="spellEnd"/>
      <w:r w:rsidR="004F0312">
        <w:t xml:space="preserve"> </w:t>
      </w:r>
      <w:proofErr w:type="spellStart"/>
      <w:r w:rsidR="008854C5">
        <w:t>rač</w:t>
      </w:r>
      <w:r>
        <w:t>unovodstva</w:t>
      </w:r>
      <w:proofErr w:type="spellEnd"/>
      <w:r>
        <w:t>.</w:t>
      </w:r>
    </w:p>
    <w:p w14:paraId="00C87D88" w14:textId="07FCA72D" w:rsidR="008854C5" w:rsidRDefault="006F5A55">
      <w:pPr>
        <w:pStyle w:val="Tijeloteksta"/>
      </w:pPr>
      <w:proofErr w:type="spellStart"/>
      <w:r>
        <w:t>Tije</w:t>
      </w:r>
      <w:r w:rsidR="008854C5">
        <w:t>la</w:t>
      </w:r>
      <w:proofErr w:type="spellEnd"/>
      <w:r w:rsidR="004F0312">
        <w:t xml:space="preserve"> </w:t>
      </w:r>
      <w:proofErr w:type="spellStart"/>
      <w:r w:rsidR="008854C5">
        <w:t>gradske</w:t>
      </w:r>
      <w:proofErr w:type="spellEnd"/>
      <w:r w:rsidR="004F0312">
        <w:t xml:space="preserve"> </w:t>
      </w:r>
      <w:proofErr w:type="spellStart"/>
      <w:r w:rsidR="008854C5">
        <w:t>uprave</w:t>
      </w:r>
      <w:proofErr w:type="spellEnd"/>
      <w:r w:rsidR="004F0312">
        <w:t xml:space="preserve"> </w:t>
      </w:r>
      <w:proofErr w:type="spellStart"/>
      <w:r w:rsidR="008854C5">
        <w:t>koja</w:t>
      </w:r>
      <w:proofErr w:type="spellEnd"/>
      <w:r w:rsidR="004F0312">
        <w:t xml:space="preserve"> </w:t>
      </w:r>
      <w:proofErr w:type="spellStart"/>
      <w:r w:rsidR="008854C5">
        <w:t>su</w:t>
      </w:r>
      <w:proofErr w:type="spellEnd"/>
      <w:r w:rsidR="004F0312">
        <w:t xml:space="preserve"> </w:t>
      </w:r>
      <w:proofErr w:type="spellStart"/>
      <w:r w:rsidR="008854C5">
        <w:t>prorač</w:t>
      </w:r>
      <w:r>
        <w:t>unski</w:t>
      </w:r>
      <w:proofErr w:type="spellEnd"/>
      <w:r w:rsidR="004F0312">
        <w:t xml:space="preserve"> </w:t>
      </w:r>
      <w:proofErr w:type="spellStart"/>
      <w:r>
        <w:t>odgovorna</w:t>
      </w:r>
      <w:proofErr w:type="spellEnd"/>
      <w:r>
        <w:t xml:space="preserve"> z</w:t>
      </w:r>
      <w:r w:rsidR="008854C5">
        <w:t xml:space="preserve">a </w:t>
      </w:r>
      <w:proofErr w:type="spellStart"/>
      <w:r w:rsidR="008854C5">
        <w:t>korisnike</w:t>
      </w:r>
      <w:proofErr w:type="spellEnd"/>
      <w:r w:rsidR="004F0312">
        <w:t xml:space="preserve"> </w:t>
      </w:r>
      <w:proofErr w:type="spellStart"/>
      <w:r w:rsidR="008854C5">
        <w:t>iz</w:t>
      </w:r>
      <w:proofErr w:type="spellEnd"/>
      <w:r w:rsidR="004F0312">
        <w:t xml:space="preserve"> </w:t>
      </w:r>
      <w:proofErr w:type="spellStart"/>
      <w:r w:rsidR="008854C5">
        <w:t>stavka</w:t>
      </w:r>
      <w:proofErr w:type="spellEnd"/>
      <w:r w:rsidR="008854C5">
        <w:t xml:space="preserve"> 1. </w:t>
      </w:r>
      <w:proofErr w:type="spellStart"/>
      <w:r w:rsidR="004F0312">
        <w:t>O</w:t>
      </w:r>
      <w:r w:rsidR="008854C5">
        <w:t>voga</w:t>
      </w:r>
      <w:proofErr w:type="spellEnd"/>
      <w:r w:rsidR="004F0312">
        <w:t xml:space="preserve"> </w:t>
      </w:r>
      <w:proofErr w:type="spellStart"/>
      <w:r w:rsidR="008854C5">
        <w:t>č</w:t>
      </w:r>
      <w:r>
        <w:t>lanka</w:t>
      </w:r>
      <w:proofErr w:type="spellEnd"/>
      <w:r w:rsidR="004F0312">
        <w:t xml:space="preserve"> </w:t>
      </w:r>
      <w:proofErr w:type="spellStart"/>
      <w:r>
        <w:t>obvezna</w:t>
      </w:r>
      <w:proofErr w:type="spellEnd"/>
      <w:r w:rsidR="004F0312">
        <w:t xml:space="preserve"> </w:t>
      </w:r>
      <w:proofErr w:type="spellStart"/>
      <w:r>
        <w:t>su</w:t>
      </w:r>
      <w:proofErr w:type="spellEnd"/>
      <w:r w:rsidR="004F0312">
        <w:t xml:space="preserve"> </w:t>
      </w:r>
      <w:proofErr w:type="spellStart"/>
      <w:r>
        <w:t>prikupiti</w:t>
      </w:r>
      <w:proofErr w:type="spellEnd"/>
      <w:r>
        <w:t xml:space="preserve">, </w:t>
      </w:r>
      <w:proofErr w:type="spellStart"/>
      <w:r>
        <w:t>uskladiti</w:t>
      </w:r>
      <w:proofErr w:type="spellEnd"/>
      <w:r w:rsidR="004F0312">
        <w:t xml:space="preserve"> I </w:t>
      </w:r>
      <w:proofErr w:type="spellStart"/>
      <w:r w:rsidR="008854C5">
        <w:t>konsolidirati</w:t>
      </w:r>
      <w:proofErr w:type="spellEnd"/>
      <w:r w:rsidR="004F0312">
        <w:t xml:space="preserve"> </w:t>
      </w:r>
      <w:proofErr w:type="spellStart"/>
      <w:r w:rsidR="008854C5">
        <w:t>njihova</w:t>
      </w:r>
      <w:proofErr w:type="spellEnd"/>
      <w:r w:rsidR="004F0312">
        <w:t xml:space="preserve"> </w:t>
      </w:r>
      <w:proofErr w:type="spellStart"/>
      <w:r w:rsidR="008854C5">
        <w:t>polugodišnja</w:t>
      </w:r>
      <w:proofErr w:type="spellEnd"/>
      <w:r w:rsidR="004F0312">
        <w:t xml:space="preserve"> I </w:t>
      </w:r>
      <w:proofErr w:type="spellStart"/>
      <w:r w:rsidR="008854C5">
        <w:t>godišnja</w:t>
      </w:r>
      <w:proofErr w:type="spellEnd"/>
      <w:r w:rsidR="004F0312">
        <w:t xml:space="preserve"> </w:t>
      </w:r>
      <w:proofErr w:type="spellStart"/>
      <w:r w:rsidR="008854C5">
        <w:t>izvješća</w:t>
      </w:r>
      <w:proofErr w:type="spellEnd"/>
      <w:r w:rsidR="008854C5">
        <w:t xml:space="preserve">, </w:t>
      </w:r>
      <w:proofErr w:type="spellStart"/>
      <w:r w:rsidR="008854C5">
        <w:t>te</w:t>
      </w:r>
      <w:proofErr w:type="spellEnd"/>
      <w:r w:rsidR="004F0312">
        <w:t xml:space="preserve"> </w:t>
      </w:r>
      <w:proofErr w:type="spellStart"/>
      <w:r w:rsidR="008854C5">
        <w:t>ih</w:t>
      </w:r>
      <w:proofErr w:type="spellEnd"/>
      <w:r w:rsidR="004F0312">
        <w:t xml:space="preserve"> </w:t>
      </w:r>
      <w:proofErr w:type="spellStart"/>
      <w:r w:rsidR="008854C5">
        <w:t>dostaviti</w:t>
      </w:r>
      <w:proofErr w:type="spellEnd"/>
      <w:r w:rsidR="004F0312">
        <w:t xml:space="preserve"> </w:t>
      </w:r>
      <w:proofErr w:type="spellStart"/>
      <w:r w:rsidR="004F0312">
        <w:t>Jedinstvenom</w:t>
      </w:r>
      <w:proofErr w:type="spellEnd"/>
      <w:r w:rsidR="004F0312">
        <w:t xml:space="preserve"> </w:t>
      </w:r>
      <w:proofErr w:type="spellStart"/>
      <w:r w:rsidR="004F0312">
        <w:t>u</w:t>
      </w:r>
      <w:r>
        <w:t>pravnom</w:t>
      </w:r>
      <w:proofErr w:type="spellEnd"/>
      <w:r w:rsidR="004F0312">
        <w:t xml:space="preserve"> </w:t>
      </w:r>
      <w:proofErr w:type="spellStart"/>
      <w:r>
        <w:t>odjelu</w:t>
      </w:r>
      <w:proofErr w:type="spellEnd"/>
      <w:r w:rsidR="004C0028">
        <w:t>.</w:t>
      </w:r>
      <w:r w:rsidR="008854C5">
        <w:t xml:space="preserve"> </w:t>
      </w:r>
    </w:p>
    <w:p w14:paraId="268474E4" w14:textId="77777777" w:rsidR="00E5498F" w:rsidRDefault="008854C5" w:rsidP="00B14452">
      <w:pPr>
        <w:pStyle w:val="Tijeloteksta"/>
        <w:jc w:val="center"/>
      </w:pPr>
      <w:proofErr w:type="spellStart"/>
      <w:r>
        <w:lastRenderedPageBreak/>
        <w:t>Č</w:t>
      </w:r>
      <w:r w:rsidR="006F5A55">
        <w:t>lanak</w:t>
      </w:r>
      <w:proofErr w:type="spellEnd"/>
      <w:r w:rsidR="006F5A55">
        <w:t xml:space="preserve"> 28.</w:t>
      </w:r>
    </w:p>
    <w:p w14:paraId="4285284B" w14:textId="3C0E00E8" w:rsidR="00E5498F" w:rsidRDefault="006F5A55">
      <w:pPr>
        <w:pStyle w:val="Tijeloteksta"/>
      </w:pPr>
      <w:proofErr w:type="spellStart"/>
      <w:r>
        <w:t>Kontrola</w:t>
      </w:r>
      <w:proofErr w:type="spellEnd"/>
      <w:r w:rsidR="004F0312">
        <w:t xml:space="preserve"> </w:t>
      </w:r>
      <w:proofErr w:type="spellStart"/>
      <w:r>
        <w:t>poslov</w:t>
      </w:r>
      <w:r w:rsidR="008854C5">
        <w:t>nih</w:t>
      </w:r>
      <w:proofErr w:type="spellEnd"/>
      <w:r w:rsidR="004F0312">
        <w:t xml:space="preserve"> </w:t>
      </w:r>
      <w:proofErr w:type="spellStart"/>
      <w:r w:rsidR="008854C5">
        <w:t>postupaka</w:t>
      </w:r>
      <w:proofErr w:type="spellEnd"/>
      <w:r w:rsidR="008854C5">
        <w:t xml:space="preserve"> u </w:t>
      </w:r>
      <w:proofErr w:type="spellStart"/>
      <w:r w:rsidR="008854C5">
        <w:t>pripremi</w:t>
      </w:r>
      <w:proofErr w:type="spellEnd"/>
      <w:r w:rsidR="004F0312">
        <w:t xml:space="preserve"> I </w:t>
      </w:r>
      <w:proofErr w:type="spellStart"/>
      <w:r w:rsidR="008854C5">
        <w:t>izvršavanju</w:t>
      </w:r>
      <w:proofErr w:type="spellEnd"/>
      <w:r w:rsidR="004F0312">
        <w:t xml:space="preserve"> </w:t>
      </w:r>
      <w:proofErr w:type="spellStart"/>
      <w:r w:rsidR="008854C5">
        <w:t>proračuna</w:t>
      </w:r>
      <w:proofErr w:type="spellEnd"/>
      <w:r w:rsidR="008854C5">
        <w:t xml:space="preserve">, </w:t>
      </w:r>
      <w:proofErr w:type="spellStart"/>
      <w:r w:rsidR="008854C5">
        <w:t>upravlj</w:t>
      </w:r>
      <w:r>
        <w:t>anje</w:t>
      </w:r>
      <w:proofErr w:type="spellEnd"/>
      <w:r w:rsidR="004F0312">
        <w:t xml:space="preserve"> </w:t>
      </w:r>
      <w:proofErr w:type="spellStart"/>
      <w:r w:rsidR="008854C5">
        <w:t>gradskim</w:t>
      </w:r>
      <w:proofErr w:type="spellEnd"/>
      <w:r w:rsidR="004F0312">
        <w:t xml:space="preserve"> </w:t>
      </w:r>
      <w:proofErr w:type="spellStart"/>
      <w:r w:rsidR="008854C5">
        <w:t>dugom</w:t>
      </w:r>
      <w:proofErr w:type="spellEnd"/>
      <w:r w:rsidR="004F0312">
        <w:t xml:space="preserve"> I </w:t>
      </w:r>
      <w:proofErr w:type="spellStart"/>
      <w:r w:rsidR="008854C5">
        <w:t>gotovinom</w:t>
      </w:r>
      <w:proofErr w:type="spellEnd"/>
      <w:r w:rsidR="008854C5">
        <w:t xml:space="preserve">, </w:t>
      </w:r>
      <w:proofErr w:type="spellStart"/>
      <w:r w:rsidR="008854C5">
        <w:t>prać</w:t>
      </w:r>
      <w:r>
        <w:t>enje</w:t>
      </w:r>
      <w:proofErr w:type="spellEnd"/>
      <w:r w:rsidR="004F0312">
        <w:t xml:space="preserve"> </w:t>
      </w:r>
      <w:proofErr w:type="spellStart"/>
      <w:r>
        <w:t>pri</w:t>
      </w:r>
      <w:r w:rsidR="008854C5">
        <w:t>mjene</w:t>
      </w:r>
      <w:proofErr w:type="spellEnd"/>
      <w:r w:rsidR="004F0312">
        <w:t xml:space="preserve"> </w:t>
      </w:r>
      <w:proofErr w:type="spellStart"/>
      <w:r w:rsidR="008854C5">
        <w:t>financijskih</w:t>
      </w:r>
      <w:proofErr w:type="spellEnd"/>
      <w:r w:rsidR="004F0312">
        <w:t xml:space="preserve"> </w:t>
      </w:r>
      <w:proofErr w:type="spellStart"/>
      <w:r w:rsidR="008854C5">
        <w:t>propisa</w:t>
      </w:r>
      <w:proofErr w:type="spellEnd"/>
      <w:r w:rsidR="008854C5">
        <w:t xml:space="preserve">, </w:t>
      </w:r>
      <w:proofErr w:type="spellStart"/>
      <w:r w:rsidR="008854C5">
        <w:t>praćenje</w:t>
      </w:r>
      <w:proofErr w:type="spellEnd"/>
      <w:r w:rsidR="004F0312">
        <w:t xml:space="preserve"> </w:t>
      </w:r>
      <w:proofErr w:type="spellStart"/>
      <w:r w:rsidR="008854C5">
        <w:t>nastanka</w:t>
      </w:r>
      <w:proofErr w:type="spellEnd"/>
      <w:r w:rsidR="004F0312">
        <w:t xml:space="preserve"> </w:t>
      </w:r>
      <w:proofErr w:type="spellStart"/>
      <w:r w:rsidR="008854C5">
        <w:t>obveza</w:t>
      </w:r>
      <w:proofErr w:type="spellEnd"/>
      <w:r w:rsidR="008854C5">
        <w:t xml:space="preserve">, </w:t>
      </w:r>
      <w:proofErr w:type="spellStart"/>
      <w:r w:rsidR="008854C5">
        <w:t>praćenje</w:t>
      </w:r>
      <w:proofErr w:type="spellEnd"/>
      <w:r w:rsidR="004F0312">
        <w:t xml:space="preserve"> </w:t>
      </w:r>
      <w:proofErr w:type="spellStart"/>
      <w:r w:rsidR="008854C5">
        <w:t>primjene</w:t>
      </w:r>
      <w:proofErr w:type="spellEnd"/>
      <w:r w:rsidR="004F0312">
        <w:t xml:space="preserve"> </w:t>
      </w:r>
      <w:proofErr w:type="spellStart"/>
      <w:r w:rsidR="008854C5">
        <w:t>sustava</w:t>
      </w:r>
      <w:proofErr w:type="spellEnd"/>
      <w:r w:rsidR="004F0312">
        <w:t xml:space="preserve"> </w:t>
      </w:r>
      <w:proofErr w:type="spellStart"/>
      <w:r w:rsidR="008854C5">
        <w:t>proračunskog</w:t>
      </w:r>
      <w:proofErr w:type="spellEnd"/>
      <w:r w:rsidR="004F0312">
        <w:t xml:space="preserve"> </w:t>
      </w:r>
      <w:proofErr w:type="spellStart"/>
      <w:r w:rsidR="008854C5">
        <w:t>rač</w:t>
      </w:r>
      <w:r>
        <w:t>unovodstva</w:t>
      </w:r>
      <w:proofErr w:type="spellEnd"/>
      <w:r w:rsidR="004F0312">
        <w:t xml:space="preserve"> </w:t>
      </w:r>
      <w:proofErr w:type="spellStart"/>
      <w:r w:rsidR="008854C5">
        <w:t>te</w:t>
      </w:r>
      <w:proofErr w:type="spellEnd"/>
      <w:r w:rsidR="004F0312">
        <w:t xml:space="preserve"> </w:t>
      </w:r>
      <w:proofErr w:type="spellStart"/>
      <w:r w:rsidR="008854C5">
        <w:t>poslovi</w:t>
      </w:r>
      <w:proofErr w:type="spellEnd"/>
      <w:r w:rsidR="004F0312">
        <w:t xml:space="preserve"> </w:t>
      </w:r>
      <w:proofErr w:type="spellStart"/>
      <w:r w:rsidR="008854C5">
        <w:t>financijskog</w:t>
      </w:r>
      <w:proofErr w:type="spellEnd"/>
      <w:r w:rsidR="004F0312">
        <w:t xml:space="preserve"> </w:t>
      </w:r>
      <w:proofErr w:type="spellStart"/>
      <w:r w:rsidR="008854C5">
        <w:t>izvješć</w:t>
      </w:r>
      <w:r>
        <w:t>ivanja</w:t>
      </w:r>
      <w:proofErr w:type="spellEnd"/>
      <w:r>
        <w:t>,</w:t>
      </w:r>
      <w:r w:rsidR="004C0028">
        <w:t xml:space="preserve"> </w:t>
      </w:r>
      <w:proofErr w:type="spellStart"/>
      <w:r w:rsidR="008854C5">
        <w:t>obavljat</w:t>
      </w:r>
      <w:proofErr w:type="spellEnd"/>
      <w:r w:rsidR="004F0312">
        <w:t xml:space="preserve"> </w:t>
      </w:r>
      <w:proofErr w:type="spellStart"/>
      <w:r w:rsidR="008854C5">
        <w:t>će</w:t>
      </w:r>
      <w:proofErr w:type="spellEnd"/>
      <w:r w:rsidR="008854C5">
        <w:t xml:space="preserve"> se u </w:t>
      </w:r>
      <w:proofErr w:type="spellStart"/>
      <w:r w:rsidR="004F0312">
        <w:t>Jedinstvenom</w:t>
      </w:r>
      <w:proofErr w:type="spellEnd"/>
      <w:r w:rsidR="004F0312">
        <w:t xml:space="preserve"> </w:t>
      </w:r>
      <w:proofErr w:type="spellStart"/>
      <w:r w:rsidR="004F0312">
        <w:t>u</w:t>
      </w:r>
      <w:r w:rsidR="008854C5">
        <w:t>pravnom</w:t>
      </w:r>
      <w:proofErr w:type="spellEnd"/>
      <w:r w:rsidR="004F0312">
        <w:t xml:space="preserve"> </w:t>
      </w:r>
      <w:proofErr w:type="spellStart"/>
      <w:r w:rsidR="008854C5">
        <w:t>odjelu</w:t>
      </w:r>
      <w:proofErr w:type="spellEnd"/>
      <w:r w:rsidR="008854C5">
        <w:t>.</w:t>
      </w:r>
    </w:p>
    <w:p w14:paraId="0967A5F2" w14:textId="6C0F8E7C" w:rsidR="00E5498F" w:rsidRDefault="008854C5">
      <w:pPr>
        <w:pStyle w:val="Tijeloteksta"/>
      </w:pPr>
      <w:proofErr w:type="spellStart"/>
      <w:r>
        <w:t>Svi</w:t>
      </w:r>
      <w:proofErr w:type="spellEnd"/>
      <w:r w:rsidR="004F0312">
        <w:t xml:space="preserve"> </w:t>
      </w:r>
      <w:proofErr w:type="spellStart"/>
      <w:r>
        <w:t>korisnici</w:t>
      </w:r>
      <w:proofErr w:type="spellEnd"/>
      <w:r w:rsidR="004F0312">
        <w:t xml:space="preserve"> </w:t>
      </w:r>
      <w:proofErr w:type="spellStart"/>
      <w:r>
        <w:t>prorač</w:t>
      </w:r>
      <w:r w:rsidR="006F5A55">
        <w:t>unskih</w:t>
      </w:r>
      <w:proofErr w:type="spellEnd"/>
      <w:r w:rsidR="004F0312">
        <w:t xml:space="preserve"> </w:t>
      </w:r>
      <w:proofErr w:type="spellStart"/>
      <w:r w:rsidR="006F5A55">
        <w:t>sre</w:t>
      </w:r>
      <w:r>
        <w:t>dstava</w:t>
      </w:r>
      <w:proofErr w:type="spellEnd"/>
      <w:r w:rsidR="004F0312">
        <w:t xml:space="preserve"> </w:t>
      </w:r>
      <w:proofErr w:type="spellStart"/>
      <w:r>
        <w:t>obvezni</w:t>
      </w:r>
      <w:proofErr w:type="spellEnd"/>
      <w:r w:rsidR="004F0312">
        <w:t xml:space="preserve"> </w:t>
      </w:r>
      <w:proofErr w:type="spellStart"/>
      <w:r>
        <w:t>su</w:t>
      </w:r>
      <w:proofErr w:type="spellEnd"/>
      <w:r w:rsidR="004F0312">
        <w:t xml:space="preserve"> </w:t>
      </w:r>
      <w:proofErr w:type="spellStart"/>
      <w:r w:rsidR="004F0312">
        <w:t>Jedinstvenom</w:t>
      </w:r>
      <w:proofErr w:type="spellEnd"/>
      <w:r w:rsidR="004F0312">
        <w:t xml:space="preserve"> </w:t>
      </w:r>
      <w:proofErr w:type="spellStart"/>
      <w:r w:rsidR="004F0312">
        <w:t>u</w:t>
      </w:r>
      <w:r w:rsidR="006F5A55">
        <w:t>pravnom</w:t>
      </w:r>
      <w:proofErr w:type="spellEnd"/>
      <w:r w:rsidR="004F0312">
        <w:t xml:space="preserve"> </w:t>
      </w:r>
      <w:proofErr w:type="spellStart"/>
      <w:r w:rsidR="006F5A55">
        <w:t>odjelu</w:t>
      </w:r>
      <w:proofErr w:type="spellEnd"/>
      <w:r>
        <w:t xml:space="preserve"> </w:t>
      </w:r>
      <w:proofErr w:type="spellStart"/>
      <w:r w:rsidR="004C0028">
        <w:t>d</w:t>
      </w:r>
      <w:r w:rsidR="006F5A55">
        <w:t>ati</w:t>
      </w:r>
      <w:proofErr w:type="spellEnd"/>
      <w:r w:rsidR="004F0312">
        <w:t xml:space="preserve"> </w:t>
      </w:r>
      <w:proofErr w:type="spellStart"/>
      <w:r w:rsidR="006F5A55">
        <w:t>sve</w:t>
      </w:r>
      <w:proofErr w:type="spellEnd"/>
      <w:r w:rsidR="004F0312">
        <w:t xml:space="preserve"> </w:t>
      </w:r>
      <w:proofErr w:type="spellStart"/>
      <w:r w:rsidR="006F5A55">
        <w:t>pot</w:t>
      </w:r>
      <w:r>
        <w:t>rebne</w:t>
      </w:r>
      <w:proofErr w:type="spellEnd"/>
      <w:r w:rsidR="004F0312"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isprave</w:t>
      </w:r>
      <w:proofErr w:type="spellEnd"/>
      <w:r w:rsidR="004F0312">
        <w:t xml:space="preserve"> I </w:t>
      </w:r>
      <w:proofErr w:type="spellStart"/>
      <w:r>
        <w:t>izvješća</w:t>
      </w:r>
      <w:proofErr w:type="spellEnd"/>
      <w:r w:rsidR="004F0312">
        <w:t xml:space="preserve"> </w:t>
      </w:r>
      <w:proofErr w:type="spellStart"/>
      <w:r>
        <w:t>koja</w:t>
      </w:r>
      <w:proofErr w:type="spellEnd"/>
      <w:r>
        <w:t xml:space="preserve"> se od </w:t>
      </w:r>
      <w:proofErr w:type="spellStart"/>
      <w:r>
        <w:t>njih</w:t>
      </w:r>
      <w:proofErr w:type="spellEnd"/>
      <w:r w:rsidR="004F0312">
        <w:t xml:space="preserve"> </w:t>
      </w:r>
      <w:proofErr w:type="spellStart"/>
      <w:r>
        <w:t>traž</w:t>
      </w:r>
      <w:r w:rsidR="006F5A55">
        <w:t>e</w:t>
      </w:r>
      <w:proofErr w:type="spellEnd"/>
      <w:r w:rsidR="004F0312">
        <w:t xml:space="preserve"> I </w:t>
      </w:r>
      <w:proofErr w:type="spellStart"/>
      <w:r>
        <w:t>na</w:t>
      </w:r>
      <w:proofErr w:type="spellEnd"/>
      <w:r w:rsidR="004F0312">
        <w:t xml:space="preserve"> </w:t>
      </w:r>
      <w:proofErr w:type="spellStart"/>
      <w:r>
        <w:t>način</w:t>
      </w:r>
      <w:proofErr w:type="spellEnd"/>
      <w:r w:rsidR="004F0312"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traži</w:t>
      </w:r>
      <w:proofErr w:type="spellEnd"/>
      <w:r w:rsidR="006F5A55">
        <w:t>.</w:t>
      </w:r>
    </w:p>
    <w:p w14:paraId="6855E4DE" w14:textId="4EE8F3C2" w:rsidR="00E5498F" w:rsidRDefault="006F5A55">
      <w:pPr>
        <w:pStyle w:val="Tijeloteksta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 w:rsidR="004F0312">
        <w:t xml:space="preserve"> </w:t>
      </w:r>
      <w:proofErr w:type="spellStart"/>
      <w:r>
        <w:t>obavljanja</w:t>
      </w:r>
      <w:proofErr w:type="spellEnd"/>
      <w:r w:rsidR="004F0312">
        <w:t xml:space="preserve"> </w:t>
      </w:r>
      <w:proofErr w:type="spellStart"/>
      <w:r>
        <w:t>kontrole</w:t>
      </w:r>
      <w:proofErr w:type="spellEnd"/>
      <w:r w:rsidR="004F0312"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su</w:t>
      </w:r>
      <w:proofErr w:type="spellEnd"/>
      <w:r w:rsidR="004F0312">
        <w:t xml:space="preserve"> </w:t>
      </w:r>
      <w:proofErr w:type="spellStart"/>
      <w:r>
        <w:t>sredstva</w:t>
      </w:r>
      <w:proofErr w:type="spellEnd"/>
      <w:r w:rsidR="004F0312">
        <w:t xml:space="preserve"> </w:t>
      </w:r>
      <w:proofErr w:type="spellStart"/>
      <w:r>
        <w:t>bila</w:t>
      </w:r>
      <w:proofErr w:type="spellEnd"/>
      <w:r w:rsidR="004F0312">
        <w:t xml:space="preserve"> </w:t>
      </w:r>
      <w:proofErr w:type="spellStart"/>
      <w:r w:rsidR="008854C5">
        <w:t>korištena</w:t>
      </w:r>
      <w:proofErr w:type="spellEnd"/>
      <w:r w:rsidR="004F0312">
        <w:t xml:space="preserve"> </w:t>
      </w:r>
      <w:proofErr w:type="spellStart"/>
      <w:r w:rsidR="008854C5">
        <w:t>protivno</w:t>
      </w:r>
      <w:proofErr w:type="spellEnd"/>
      <w:r w:rsidR="004F0312">
        <w:t xml:space="preserve"> </w:t>
      </w:r>
      <w:proofErr w:type="spellStart"/>
      <w:r w:rsidR="008854C5">
        <w:t>zakonu</w:t>
      </w:r>
      <w:proofErr w:type="spellEnd"/>
      <w:r w:rsidR="008854C5">
        <w:t xml:space="preserve"> </w:t>
      </w:r>
      <w:proofErr w:type="spellStart"/>
      <w:r w:rsidR="004C0028">
        <w:t>i</w:t>
      </w:r>
      <w:r w:rsidR="008854C5">
        <w:t>li</w:t>
      </w:r>
      <w:proofErr w:type="spellEnd"/>
      <w:r w:rsidR="004F0312">
        <w:t xml:space="preserve"> </w:t>
      </w:r>
      <w:proofErr w:type="spellStart"/>
      <w:r w:rsidR="008854C5">
        <w:t>Proračunu</w:t>
      </w:r>
      <w:proofErr w:type="spellEnd"/>
      <w:r w:rsidR="008854C5">
        <w:t xml:space="preserve">, </w:t>
      </w:r>
      <w:proofErr w:type="spellStart"/>
      <w:r w:rsidR="004C0028">
        <w:t>J</w:t>
      </w:r>
      <w:r w:rsidR="004F0312">
        <w:t>edinstveni</w:t>
      </w:r>
      <w:proofErr w:type="spellEnd"/>
      <w:r w:rsidR="004F0312">
        <w:t xml:space="preserve"> </w:t>
      </w:r>
      <w:proofErr w:type="spellStart"/>
      <w:r w:rsidR="004C0028">
        <w:t>u</w:t>
      </w:r>
      <w:r w:rsidR="008854C5">
        <w:t>pravni</w:t>
      </w:r>
      <w:proofErr w:type="spellEnd"/>
      <w:r w:rsidR="004F0312">
        <w:t xml:space="preserve"> </w:t>
      </w:r>
      <w:proofErr w:type="spellStart"/>
      <w:r w:rsidR="008854C5">
        <w:t>odjel</w:t>
      </w:r>
      <w:proofErr w:type="spellEnd"/>
      <w:r w:rsidR="008854C5">
        <w:t xml:space="preserve"> o tome </w:t>
      </w:r>
      <w:proofErr w:type="spellStart"/>
      <w:r w:rsidR="008854C5">
        <w:t>će</w:t>
      </w:r>
      <w:proofErr w:type="spellEnd"/>
      <w:r w:rsidR="004F0312">
        <w:t xml:space="preserve"> </w:t>
      </w:r>
      <w:proofErr w:type="spellStart"/>
      <w:r w:rsidR="008854C5">
        <w:t>izvijestiti</w:t>
      </w:r>
      <w:proofErr w:type="spellEnd"/>
      <w:r w:rsidR="004F0312">
        <w:t xml:space="preserve"> </w:t>
      </w:r>
      <w:proofErr w:type="spellStart"/>
      <w:r w:rsidR="008854C5">
        <w:t>gradonač</w:t>
      </w:r>
      <w:r>
        <w:t>elnika</w:t>
      </w:r>
      <w:proofErr w:type="spellEnd"/>
      <w:r>
        <w:t>.</w:t>
      </w:r>
    </w:p>
    <w:p w14:paraId="59DC43A6" w14:textId="77777777" w:rsidR="004C0028" w:rsidRDefault="004C0028">
      <w:pPr>
        <w:pStyle w:val="Tijeloteksta"/>
      </w:pPr>
    </w:p>
    <w:p w14:paraId="4239FC14" w14:textId="2027C801" w:rsidR="008854C5" w:rsidRDefault="008854C5" w:rsidP="00DE7096">
      <w:pPr>
        <w:pStyle w:val="Compact"/>
        <w:numPr>
          <w:ilvl w:val="0"/>
          <w:numId w:val="16"/>
        </w:numPr>
      </w:pPr>
      <w:r>
        <w:t>URAVNOTEŽENJE PRORAČ</w:t>
      </w:r>
      <w:r w:rsidR="006F5A55">
        <w:t xml:space="preserve">UNA </w:t>
      </w:r>
      <w:r>
        <w:t xml:space="preserve">I PRERASPODJELA SREDSTAVA PRORAČUNA </w:t>
      </w:r>
    </w:p>
    <w:p w14:paraId="45886687" w14:textId="77777777" w:rsidR="00E5498F" w:rsidRDefault="008854C5" w:rsidP="00B14452">
      <w:pPr>
        <w:pStyle w:val="Compact"/>
        <w:ind w:left="480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29.</w:t>
      </w:r>
    </w:p>
    <w:p w14:paraId="1CD22C07" w14:textId="77777777" w:rsidR="00E5498F" w:rsidRDefault="008854C5">
      <w:pPr>
        <w:pStyle w:val="FirstParagraph"/>
      </w:pPr>
      <w:proofErr w:type="spellStart"/>
      <w:r>
        <w:t>Ako</w:t>
      </w:r>
      <w:proofErr w:type="spellEnd"/>
      <w:r w:rsidR="004F0312">
        <w:t xml:space="preserve"> </w:t>
      </w:r>
      <w:proofErr w:type="spellStart"/>
      <w:r>
        <w:t>tijekom</w:t>
      </w:r>
      <w:proofErr w:type="spellEnd"/>
      <w:r w:rsidR="004F0312">
        <w:t xml:space="preserve"> </w:t>
      </w:r>
      <w:proofErr w:type="spellStart"/>
      <w:r>
        <w:t>godine</w:t>
      </w:r>
      <w:proofErr w:type="spellEnd"/>
      <w:r w:rsidR="004F0312"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povećanja</w:t>
      </w:r>
      <w:proofErr w:type="spellEnd"/>
      <w:r w:rsidR="004F0312">
        <w:t xml:space="preserve"> </w:t>
      </w:r>
      <w:proofErr w:type="spellStart"/>
      <w:r>
        <w:t>rashoda</w:t>
      </w:r>
      <w:proofErr w:type="spellEnd"/>
      <w:r w:rsidR="004F0312"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 w:rsidR="004F0312">
        <w:t xml:space="preserve"> </w:t>
      </w:r>
      <w:proofErr w:type="spellStart"/>
      <w:r w:rsidR="006F5A55">
        <w:t>izdataka</w:t>
      </w:r>
      <w:proofErr w:type="spellEnd"/>
      <w:r w:rsidR="004F0312">
        <w:t xml:space="preserve"> </w:t>
      </w:r>
      <w:proofErr w:type="spellStart"/>
      <w:r w:rsidR="006F5A55">
        <w:t>odnosno</w:t>
      </w:r>
      <w:proofErr w:type="spellEnd"/>
      <w:r w:rsidR="004F0312">
        <w:t xml:space="preserve"> </w:t>
      </w:r>
      <w:proofErr w:type="spellStart"/>
      <w:r w:rsidR="006F5A55">
        <w:t>smanjenja</w:t>
      </w:r>
      <w:proofErr w:type="spellEnd"/>
      <w:r w:rsidR="004F0312">
        <w:t xml:space="preserve"> </w:t>
      </w:r>
      <w:proofErr w:type="spellStart"/>
      <w:r w:rsidR="006F5A55">
        <w:t>pr</w:t>
      </w:r>
      <w:r>
        <w:t>ihoda</w:t>
      </w:r>
      <w:proofErr w:type="spellEnd"/>
      <w:r w:rsidR="004F0312"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 w:rsidR="004F0312">
        <w:t xml:space="preserve"> </w:t>
      </w:r>
      <w:proofErr w:type="spellStart"/>
      <w:r>
        <w:t>primitaka</w:t>
      </w:r>
      <w:proofErr w:type="spellEnd"/>
      <w:r w:rsidR="004F0312">
        <w:t xml:space="preserve"> </w:t>
      </w:r>
      <w:proofErr w:type="spellStart"/>
      <w:r>
        <w:t>Gradonačelnik</w:t>
      </w:r>
      <w:proofErr w:type="spellEnd"/>
      <w:r w:rsidR="004F0312">
        <w:t xml:space="preserve"> </w:t>
      </w:r>
      <w:proofErr w:type="spellStart"/>
      <w:r>
        <w:t>može</w:t>
      </w:r>
      <w:proofErr w:type="spellEnd"/>
      <w:r w:rsidR="004F0312">
        <w:t xml:space="preserve"> </w:t>
      </w:r>
      <w:proofErr w:type="spellStart"/>
      <w:r>
        <w:t>poduzeti</w:t>
      </w:r>
      <w:proofErr w:type="spellEnd"/>
      <w:r w:rsidR="004F0312"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uravnoteženje</w:t>
      </w:r>
      <w:proofErr w:type="spellEnd"/>
      <w:r w:rsidR="004F0312">
        <w:t xml:space="preserve"> </w:t>
      </w:r>
      <w:proofErr w:type="spellStart"/>
      <w:r>
        <w:t>Prorač</w:t>
      </w:r>
      <w:r w:rsidR="006F5A55">
        <w:t>una</w:t>
      </w:r>
      <w:proofErr w:type="spellEnd"/>
      <w:r w:rsidR="004F0312">
        <w:t xml:space="preserve"> </w:t>
      </w:r>
      <w:proofErr w:type="spellStart"/>
      <w:r w:rsidR="006F5A55">
        <w:t>propisane</w:t>
      </w:r>
      <w:proofErr w:type="spellEnd"/>
      <w:r w:rsidR="004F0312">
        <w:t xml:space="preserve"> </w:t>
      </w:r>
      <w:proofErr w:type="spellStart"/>
      <w:r w:rsidR="006F5A55">
        <w:t>Zakonom</w:t>
      </w:r>
      <w:proofErr w:type="spellEnd"/>
      <w:r w:rsidR="006F5A55">
        <w:t>.</w:t>
      </w:r>
    </w:p>
    <w:p w14:paraId="45EFB9FF" w14:textId="77777777" w:rsidR="00E5498F" w:rsidRDefault="006F5A55">
      <w:pPr>
        <w:pStyle w:val="Tijeloteksta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primjeno</w:t>
      </w:r>
      <w:r w:rsidR="008854C5">
        <w:t>m</w:t>
      </w:r>
      <w:proofErr w:type="spellEnd"/>
      <w:r w:rsidR="004F0312">
        <w:t xml:space="preserve"> </w:t>
      </w:r>
      <w:proofErr w:type="spellStart"/>
      <w:r w:rsidR="008854C5">
        <w:t>privremenih</w:t>
      </w:r>
      <w:proofErr w:type="spellEnd"/>
      <w:r w:rsidR="004F0312">
        <w:t xml:space="preserve"> </w:t>
      </w:r>
      <w:proofErr w:type="spellStart"/>
      <w:r w:rsidR="008854C5">
        <w:t>mjera</w:t>
      </w:r>
      <w:proofErr w:type="spellEnd"/>
      <w:r w:rsidR="008854C5">
        <w:t xml:space="preserve"> ne </w:t>
      </w:r>
      <w:proofErr w:type="spellStart"/>
      <w:r w:rsidR="008854C5">
        <w:t>uravnoteži</w:t>
      </w:r>
      <w:proofErr w:type="spellEnd"/>
      <w:r w:rsidR="004F0312">
        <w:t xml:space="preserve"> </w:t>
      </w:r>
      <w:proofErr w:type="spellStart"/>
      <w:r w:rsidR="008854C5">
        <w:t>Proračun</w:t>
      </w:r>
      <w:proofErr w:type="spellEnd"/>
      <w:r w:rsidR="008854C5">
        <w:t xml:space="preserve">, </w:t>
      </w:r>
      <w:proofErr w:type="spellStart"/>
      <w:r w:rsidR="008854C5">
        <w:t>njegovo</w:t>
      </w:r>
      <w:proofErr w:type="spellEnd"/>
      <w:r w:rsidR="004F0312">
        <w:t xml:space="preserve"> </w:t>
      </w:r>
      <w:proofErr w:type="spellStart"/>
      <w:r w:rsidR="008854C5">
        <w:t>uravnotež</w:t>
      </w:r>
      <w:r>
        <w:t>enje</w:t>
      </w:r>
      <w:proofErr w:type="spellEnd"/>
      <w:r>
        <w:t xml:space="preserve">, </w:t>
      </w:r>
      <w:proofErr w:type="spellStart"/>
      <w:r>
        <w:t>odnosno</w:t>
      </w:r>
      <w:proofErr w:type="spellEnd"/>
      <w:r w:rsidR="004F0312">
        <w:t xml:space="preserve"> </w:t>
      </w:r>
      <w:proofErr w:type="spellStart"/>
      <w:r>
        <w:t>preras</w:t>
      </w:r>
      <w:r w:rsidR="008854C5">
        <w:t>podijelu</w:t>
      </w:r>
      <w:proofErr w:type="spellEnd"/>
      <w:r w:rsidR="004F0312">
        <w:t xml:space="preserve"> </w:t>
      </w:r>
      <w:proofErr w:type="spellStart"/>
      <w:r w:rsidR="008854C5">
        <w:t>sredstava</w:t>
      </w:r>
      <w:proofErr w:type="spellEnd"/>
      <w:r w:rsidR="004F0312">
        <w:t xml:space="preserve"> </w:t>
      </w:r>
      <w:proofErr w:type="spellStart"/>
      <w:r w:rsidR="008854C5">
        <w:t>izme</w:t>
      </w:r>
      <w:r w:rsidR="004F0312">
        <w:t>đ</w:t>
      </w:r>
      <w:r w:rsidR="008854C5">
        <w:t>u</w:t>
      </w:r>
      <w:proofErr w:type="spellEnd"/>
      <w:r w:rsidR="004F0312">
        <w:t xml:space="preserve"> </w:t>
      </w:r>
      <w:proofErr w:type="spellStart"/>
      <w:r w:rsidR="008854C5">
        <w:t>proračunskih</w:t>
      </w:r>
      <w:proofErr w:type="spellEnd"/>
      <w:r w:rsidR="004F0312">
        <w:t xml:space="preserve"> </w:t>
      </w:r>
      <w:proofErr w:type="spellStart"/>
      <w:r w:rsidR="008854C5">
        <w:t>korisnika</w:t>
      </w:r>
      <w:proofErr w:type="spellEnd"/>
      <w:r w:rsidR="008854C5">
        <w:t xml:space="preserve">, </w:t>
      </w:r>
      <w:proofErr w:type="spellStart"/>
      <w:r w:rsidR="008854C5">
        <w:t>utvrdit</w:t>
      </w:r>
      <w:proofErr w:type="spellEnd"/>
      <w:r w:rsidR="004F0312">
        <w:t xml:space="preserve"> </w:t>
      </w:r>
      <w:proofErr w:type="spellStart"/>
      <w:r w:rsidR="008854C5">
        <w:t>će</w:t>
      </w:r>
      <w:proofErr w:type="spellEnd"/>
      <w:r w:rsidR="004F0312">
        <w:t xml:space="preserve"> </w:t>
      </w:r>
      <w:proofErr w:type="spellStart"/>
      <w:r w:rsidR="008854C5">
        <w:t>Gradsko</w:t>
      </w:r>
      <w:proofErr w:type="spellEnd"/>
      <w:r w:rsidR="004F0312">
        <w:t xml:space="preserve"> </w:t>
      </w:r>
      <w:proofErr w:type="spellStart"/>
      <w:r w:rsidR="008854C5">
        <w:t>vijeće</w:t>
      </w:r>
      <w:proofErr w:type="spellEnd"/>
      <w:r w:rsidR="004F0312">
        <w:t xml:space="preserve"> </w:t>
      </w:r>
      <w:proofErr w:type="spellStart"/>
      <w:r w:rsidR="008854C5">
        <w:t>izmjenama</w:t>
      </w:r>
      <w:proofErr w:type="spellEnd"/>
      <w:r w:rsidR="004F0312">
        <w:t xml:space="preserve"> I </w:t>
      </w:r>
      <w:proofErr w:type="spellStart"/>
      <w:r w:rsidR="008854C5">
        <w:t>dopunama</w:t>
      </w:r>
      <w:proofErr w:type="spellEnd"/>
      <w:r w:rsidR="004F0312">
        <w:t xml:space="preserve"> </w:t>
      </w:r>
      <w:proofErr w:type="spellStart"/>
      <w:r w:rsidR="008854C5">
        <w:t>Prorač</w:t>
      </w:r>
      <w:r>
        <w:t>una</w:t>
      </w:r>
      <w:proofErr w:type="spellEnd"/>
      <w:r>
        <w:t>.</w:t>
      </w:r>
    </w:p>
    <w:p w14:paraId="18BF40FC" w14:textId="77777777" w:rsidR="00E5498F" w:rsidRDefault="008854C5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30.</w:t>
      </w:r>
    </w:p>
    <w:p w14:paraId="7C2CB2C0" w14:textId="0B3567E9" w:rsidR="00E5498F" w:rsidRDefault="008854C5">
      <w:pPr>
        <w:pStyle w:val="Tijeloteksta"/>
      </w:pPr>
      <w:proofErr w:type="spellStart"/>
      <w:r>
        <w:t>Gradonačelnik</w:t>
      </w:r>
      <w:proofErr w:type="spellEnd"/>
      <w:r w:rsidR="004F0312">
        <w:t xml:space="preserve"> </w:t>
      </w:r>
      <w:proofErr w:type="spellStart"/>
      <w:r>
        <w:t>mož</w:t>
      </w:r>
      <w:r w:rsidR="006F5A55">
        <w:t>e</w:t>
      </w:r>
      <w:proofErr w:type="spellEnd"/>
      <w:r w:rsidR="004F0312">
        <w:t xml:space="preserve"> </w:t>
      </w:r>
      <w:proofErr w:type="spellStart"/>
      <w:r w:rsidR="006F5A55">
        <w:t>odobriti</w:t>
      </w:r>
      <w:proofErr w:type="spellEnd"/>
      <w:r w:rsidR="004F0312">
        <w:t xml:space="preserve"> </w:t>
      </w:r>
      <w:proofErr w:type="spellStart"/>
      <w:r w:rsidR="006F5A55">
        <w:t>preraspodjelu</w:t>
      </w:r>
      <w:proofErr w:type="spellEnd"/>
      <w:r w:rsidR="004F0312">
        <w:t xml:space="preserve"> </w:t>
      </w:r>
      <w:proofErr w:type="spellStart"/>
      <w:r w:rsidR="006F5A55">
        <w:t>sredstava</w:t>
      </w:r>
      <w:proofErr w:type="spellEnd"/>
      <w:r w:rsidR="0075023E">
        <w:t xml:space="preserve">, </w:t>
      </w:r>
      <w:proofErr w:type="spellStart"/>
      <w:r w:rsidR="0075023E">
        <w:t>sukladno</w:t>
      </w:r>
      <w:proofErr w:type="spellEnd"/>
      <w:r w:rsidR="004F0312">
        <w:t xml:space="preserve"> </w:t>
      </w:r>
      <w:proofErr w:type="spellStart"/>
      <w:r w:rsidR="0075023E">
        <w:t>članku</w:t>
      </w:r>
      <w:proofErr w:type="spellEnd"/>
      <w:r w:rsidR="004F0312">
        <w:t xml:space="preserve"> </w:t>
      </w:r>
      <w:r w:rsidR="0075023E">
        <w:t xml:space="preserve">46. </w:t>
      </w:r>
      <w:r w:rsidR="004F0312">
        <w:t xml:space="preserve"> </w:t>
      </w:r>
      <w:proofErr w:type="spellStart"/>
      <w:r w:rsidR="0075023E">
        <w:t>Zakona</w:t>
      </w:r>
      <w:proofErr w:type="spellEnd"/>
      <w:r w:rsidR="0075023E">
        <w:t xml:space="preserve"> o </w:t>
      </w:r>
      <w:proofErr w:type="spellStart"/>
      <w:r w:rsidR="0075023E">
        <w:t>proračunu</w:t>
      </w:r>
      <w:proofErr w:type="spellEnd"/>
      <w:r w:rsidR="0075023E">
        <w:t>,</w:t>
      </w:r>
      <w:r w:rsidR="004C0028">
        <w:t xml:space="preserve"> </w:t>
      </w:r>
      <w:proofErr w:type="spellStart"/>
      <w:r w:rsidR="006F5A55">
        <w:t>u</w:t>
      </w:r>
      <w:r>
        <w:t>nutar</w:t>
      </w:r>
      <w:proofErr w:type="spellEnd"/>
      <w:r w:rsidR="004F0312">
        <w:t xml:space="preserve"> </w:t>
      </w:r>
      <w:proofErr w:type="spellStart"/>
      <w:r>
        <w:t>pojedinog</w:t>
      </w:r>
      <w:proofErr w:type="spellEnd"/>
      <w:r w:rsidR="004F0312">
        <w:t xml:space="preserve"> </w:t>
      </w:r>
      <w:proofErr w:type="spellStart"/>
      <w:r>
        <w:t>razdjela</w:t>
      </w:r>
      <w:proofErr w:type="spellEnd"/>
      <w:r w:rsidR="004F0312">
        <w:t xml:space="preserve"> I </w:t>
      </w:r>
      <w:proofErr w:type="spellStart"/>
      <w:r>
        <w:t>između</w:t>
      </w:r>
      <w:proofErr w:type="spellEnd"/>
      <w:r w:rsidR="004F0312">
        <w:t xml:space="preserve"> </w:t>
      </w:r>
      <w:proofErr w:type="spellStart"/>
      <w:r w:rsidR="006F5A55">
        <w:t>poje</w:t>
      </w:r>
      <w:r>
        <w:t>dinih</w:t>
      </w:r>
      <w:proofErr w:type="spellEnd"/>
      <w:r w:rsidR="004F0312">
        <w:t xml:space="preserve"> </w:t>
      </w:r>
      <w:proofErr w:type="spellStart"/>
      <w:r>
        <w:t>razdjela</w:t>
      </w:r>
      <w:proofErr w:type="spellEnd"/>
      <w:r w:rsidR="004F0312">
        <w:t xml:space="preserve"> </w:t>
      </w:r>
      <w:proofErr w:type="spellStart"/>
      <w:r>
        <w:t>na</w:t>
      </w:r>
      <w:proofErr w:type="spellEnd"/>
      <w:r w:rsidR="004F0312">
        <w:t xml:space="preserve"> </w:t>
      </w:r>
      <w:proofErr w:type="spellStart"/>
      <w:r>
        <w:t>prijedlog</w:t>
      </w:r>
      <w:proofErr w:type="spellEnd"/>
      <w:r w:rsidR="004F0312">
        <w:t xml:space="preserve"> </w:t>
      </w:r>
      <w:proofErr w:type="spellStart"/>
      <w:r>
        <w:t>pročelnika</w:t>
      </w:r>
      <w:proofErr w:type="spellEnd"/>
      <w:r w:rsidR="004F0312">
        <w:t xml:space="preserve"> </w:t>
      </w:r>
      <w:proofErr w:type="spellStart"/>
      <w:r w:rsidR="004F0312">
        <w:t>Jedinstvenog</w:t>
      </w:r>
      <w:proofErr w:type="spellEnd"/>
      <w:r w:rsidR="004F0312">
        <w:t xml:space="preserve"> </w:t>
      </w:r>
      <w:proofErr w:type="spellStart"/>
      <w:r w:rsidR="004F0312">
        <w:t>u</w:t>
      </w:r>
      <w:r w:rsidR="006F5A55">
        <w:t>pravnog</w:t>
      </w:r>
      <w:proofErr w:type="spellEnd"/>
      <w:r w:rsidR="004F0312">
        <w:t xml:space="preserve"> </w:t>
      </w:r>
      <w:proofErr w:type="spellStart"/>
      <w:r w:rsidR="006F5A55">
        <w:t>odjela</w:t>
      </w:r>
      <w:proofErr w:type="spellEnd"/>
      <w:r w:rsidR="004F0312">
        <w:t>,</w:t>
      </w:r>
      <w:r w:rsidR="006F5A55">
        <w:t xml:space="preserve"> s </w:t>
      </w:r>
      <w:proofErr w:type="spellStart"/>
      <w:r w:rsidR="006F5A55">
        <w:t>tim</w:t>
      </w:r>
      <w:proofErr w:type="spellEnd"/>
      <w:r w:rsidR="006F5A55">
        <w:t xml:space="preserve"> da </w:t>
      </w:r>
      <w:proofErr w:type="spellStart"/>
      <w:r w:rsidR="006F5A55">
        <w:t>umanjenje</w:t>
      </w:r>
      <w:proofErr w:type="spellEnd"/>
      <w:r w:rsidR="004F0312">
        <w:t xml:space="preserve"> </w:t>
      </w:r>
      <w:proofErr w:type="spellStart"/>
      <w:r w:rsidR="006F5A55">
        <w:t>pojedine</w:t>
      </w:r>
      <w:proofErr w:type="spellEnd"/>
      <w:r w:rsidR="004F0312">
        <w:t xml:space="preserve"> </w:t>
      </w:r>
      <w:proofErr w:type="spellStart"/>
      <w:r w:rsidR="006F5A55">
        <w:t>pozicije</w:t>
      </w:r>
      <w:proofErr w:type="spellEnd"/>
      <w:r w:rsidR="006F5A55">
        <w:t xml:space="preserve"> ne </w:t>
      </w:r>
      <w:proofErr w:type="spellStart"/>
      <w:r w:rsidR="006F5A55">
        <w:t>mo</w:t>
      </w:r>
      <w:r w:rsidR="004F0312">
        <w:t>ž</w:t>
      </w:r>
      <w:r w:rsidR="006F5A55">
        <w:t>e</w:t>
      </w:r>
      <w:proofErr w:type="spellEnd"/>
      <w:r w:rsidR="004F0312">
        <w:t xml:space="preserve"> </w:t>
      </w:r>
      <w:proofErr w:type="spellStart"/>
      <w:r w:rsidR="006F5A55">
        <w:t>biti</w:t>
      </w:r>
      <w:proofErr w:type="spellEnd"/>
      <w:r w:rsidR="004F0312">
        <w:t xml:space="preserve"> </w:t>
      </w:r>
      <w:proofErr w:type="spellStart"/>
      <w:r w:rsidR="004F0312">
        <w:t>već</w:t>
      </w:r>
      <w:r w:rsidR="006F5A55">
        <w:t>e</w:t>
      </w:r>
      <w:proofErr w:type="spellEnd"/>
      <w:r w:rsidR="006F5A55">
        <w:t xml:space="preserve"> od 5% </w:t>
      </w:r>
      <w:proofErr w:type="spellStart"/>
      <w:r w:rsidR="006F5A55">
        <w:t>sredstava</w:t>
      </w:r>
      <w:proofErr w:type="spellEnd"/>
      <w:r w:rsidR="004F0312">
        <w:t xml:space="preserve"> </w:t>
      </w:r>
      <w:proofErr w:type="spellStart"/>
      <w:r w:rsidR="006F5A55">
        <w:t>utvrdenih</w:t>
      </w:r>
      <w:proofErr w:type="spellEnd"/>
      <w:r w:rsidR="004F0312">
        <w:t xml:space="preserve"> </w:t>
      </w:r>
      <w:proofErr w:type="spellStart"/>
      <w:r w:rsidR="006F5A55">
        <w:t>na</w:t>
      </w:r>
      <w:proofErr w:type="spellEnd"/>
      <w:r w:rsidR="004F0312">
        <w:t xml:space="preserve"> </w:t>
      </w:r>
      <w:proofErr w:type="spellStart"/>
      <w:r w:rsidR="006F5A55">
        <w:t>poziciji</w:t>
      </w:r>
      <w:proofErr w:type="spellEnd"/>
      <w:r w:rsidR="004F0312">
        <w:t xml:space="preserve"> </w:t>
      </w:r>
      <w:proofErr w:type="spellStart"/>
      <w:r w:rsidR="006F5A55">
        <w:t>koja</w:t>
      </w:r>
      <w:proofErr w:type="spellEnd"/>
      <w:r w:rsidR="006F5A55">
        <w:t xml:space="preserve"> se </w:t>
      </w:r>
      <w:proofErr w:type="spellStart"/>
      <w:r w:rsidR="006F5A55">
        <w:t>umanjuje</w:t>
      </w:r>
      <w:proofErr w:type="spellEnd"/>
      <w:r w:rsidR="006F5A55">
        <w:t>.</w:t>
      </w:r>
    </w:p>
    <w:p w14:paraId="59D25A39" w14:textId="77777777" w:rsidR="00E5498F" w:rsidRDefault="008854C5">
      <w:pPr>
        <w:pStyle w:val="Tijeloteksta"/>
      </w:pPr>
      <w:r>
        <w:t xml:space="preserve">O </w:t>
      </w:r>
      <w:proofErr w:type="spellStart"/>
      <w:r>
        <w:t>izvršenim</w:t>
      </w:r>
      <w:proofErr w:type="spellEnd"/>
      <w:r w:rsidR="004F0312">
        <w:t xml:space="preserve"> </w:t>
      </w:r>
      <w:proofErr w:type="spellStart"/>
      <w:r>
        <w:t>preraspodjelama</w:t>
      </w:r>
      <w:proofErr w:type="spellEnd"/>
      <w:r w:rsidR="004F0312">
        <w:t xml:space="preserve"> </w:t>
      </w:r>
      <w:proofErr w:type="spellStart"/>
      <w:r>
        <w:t>Gradonačelnik</w:t>
      </w:r>
      <w:proofErr w:type="spellEnd"/>
      <w:r>
        <w:t xml:space="preserve"> je </w:t>
      </w:r>
      <w:proofErr w:type="spellStart"/>
      <w:r>
        <w:t>dužan</w:t>
      </w:r>
      <w:proofErr w:type="spellEnd"/>
      <w:r w:rsidR="004F0312">
        <w:t xml:space="preserve"> </w:t>
      </w:r>
      <w:proofErr w:type="spellStart"/>
      <w:r>
        <w:t>polugodišnje</w:t>
      </w:r>
      <w:proofErr w:type="spellEnd"/>
      <w:r w:rsidR="004F0312">
        <w:t xml:space="preserve"> </w:t>
      </w:r>
      <w:proofErr w:type="spellStart"/>
      <w:r>
        <w:t>izvijestiti</w:t>
      </w:r>
      <w:proofErr w:type="spellEnd"/>
      <w:r w:rsidR="004F0312">
        <w:t xml:space="preserve"> </w:t>
      </w:r>
      <w:proofErr w:type="spellStart"/>
      <w:r>
        <w:t>Gradsko</w:t>
      </w:r>
      <w:proofErr w:type="spellEnd"/>
      <w:r w:rsidR="004F0312">
        <w:t xml:space="preserve"> </w:t>
      </w:r>
      <w:proofErr w:type="spellStart"/>
      <w:r>
        <w:t>vijeć</w:t>
      </w:r>
      <w:r w:rsidR="006F5A55">
        <w:t>e</w:t>
      </w:r>
      <w:proofErr w:type="spellEnd"/>
      <w:r w:rsidR="006F5A55">
        <w:t>.</w:t>
      </w:r>
    </w:p>
    <w:p w14:paraId="75DC1AE4" w14:textId="77777777" w:rsidR="00E5498F" w:rsidRDefault="008854C5" w:rsidP="00B14452">
      <w:pPr>
        <w:pStyle w:val="Tijeloteksta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31.</w:t>
      </w:r>
    </w:p>
    <w:p w14:paraId="18008308" w14:textId="77777777" w:rsidR="00E5498F" w:rsidRDefault="006F5A55">
      <w:pPr>
        <w:pStyle w:val="Tijeloteksta"/>
      </w:pPr>
      <w:proofErr w:type="spellStart"/>
      <w:r>
        <w:t>Prora</w:t>
      </w:r>
      <w:r w:rsidR="008854C5">
        <w:t>čun</w:t>
      </w:r>
      <w:proofErr w:type="spellEnd"/>
      <w:r w:rsidR="008854C5">
        <w:t xml:space="preserve"> se </w:t>
      </w:r>
      <w:proofErr w:type="spellStart"/>
      <w:r w:rsidR="008854C5">
        <w:t>izvrš</w:t>
      </w:r>
      <w:r w:rsidR="007F303C">
        <w:t>ava</w:t>
      </w:r>
      <w:proofErr w:type="spellEnd"/>
      <w:r w:rsidR="007F303C">
        <w:t xml:space="preserve"> od 1. </w:t>
      </w:r>
      <w:proofErr w:type="spellStart"/>
      <w:r w:rsidR="007F303C">
        <w:t>sije</w:t>
      </w:r>
      <w:r w:rsidR="009938ED">
        <w:t>č</w:t>
      </w:r>
      <w:r w:rsidR="007F303C">
        <w:t>nja</w:t>
      </w:r>
      <w:proofErr w:type="spellEnd"/>
      <w:r w:rsidR="007F303C">
        <w:t xml:space="preserve"> do 31. </w:t>
      </w:r>
      <w:proofErr w:type="spellStart"/>
      <w:r w:rsidR="007F303C">
        <w:t>prosinca</w:t>
      </w:r>
      <w:proofErr w:type="spellEnd"/>
      <w:r w:rsidR="007F303C">
        <w:t xml:space="preserve"> 20</w:t>
      </w:r>
      <w:r w:rsidR="00BE6E82">
        <w:t>20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66AF9A74" w14:textId="77777777" w:rsidR="00E5498F" w:rsidRDefault="007F303C">
      <w:pPr>
        <w:pStyle w:val="Tijeloteksta"/>
      </w:pPr>
      <w:proofErr w:type="spellStart"/>
      <w:r>
        <w:t>Samo</w:t>
      </w:r>
      <w:proofErr w:type="spellEnd"/>
      <w:r w:rsidR="00BE6E82">
        <w:t xml:space="preserve"> </w:t>
      </w:r>
      <w:proofErr w:type="spellStart"/>
      <w:r>
        <w:t>naplać</w:t>
      </w:r>
      <w:r w:rsidR="006F5A55">
        <w:t>eni</w:t>
      </w:r>
      <w:proofErr w:type="spellEnd"/>
      <w:r w:rsidR="00BE6E82">
        <w:t xml:space="preserve"> </w:t>
      </w:r>
      <w:proofErr w:type="spellStart"/>
      <w:r w:rsidR="006F5A55">
        <w:t>prihodi</w:t>
      </w:r>
      <w:proofErr w:type="spellEnd"/>
      <w:r w:rsidR="006F5A55">
        <w:t xml:space="preserve"> u </w:t>
      </w:r>
      <w:proofErr w:type="spellStart"/>
      <w:r w:rsidR="006F5A55">
        <w:t>kalendarskoj</w:t>
      </w:r>
      <w:proofErr w:type="spellEnd"/>
      <w:r w:rsidR="00BE6E82">
        <w:t xml:space="preserve"> </w:t>
      </w:r>
      <w:proofErr w:type="spellStart"/>
      <w:r w:rsidR="006F5A55">
        <w:t>godin</w:t>
      </w:r>
      <w:r>
        <w:t>i</w:t>
      </w:r>
      <w:proofErr w:type="spellEnd"/>
      <w:r w:rsidR="00BE6E82">
        <w:t xml:space="preserve"> </w:t>
      </w:r>
      <w:proofErr w:type="spellStart"/>
      <w:r>
        <w:t>priznaju</w:t>
      </w:r>
      <w:proofErr w:type="spellEnd"/>
      <w:r>
        <w:t xml:space="preserve"> se </w:t>
      </w:r>
      <w:proofErr w:type="spellStart"/>
      <w:r>
        <w:t>kao</w:t>
      </w:r>
      <w:proofErr w:type="spellEnd"/>
      <w:r w:rsidR="00BE6E82">
        <w:t xml:space="preserve"> </w:t>
      </w:r>
      <w:proofErr w:type="spellStart"/>
      <w:r>
        <w:t>prihodi</w:t>
      </w:r>
      <w:proofErr w:type="spellEnd"/>
      <w:r w:rsidR="00BE6E82">
        <w:t xml:space="preserve"> </w:t>
      </w:r>
      <w:proofErr w:type="spellStart"/>
      <w:r>
        <w:t>Proračuna</w:t>
      </w:r>
      <w:proofErr w:type="spellEnd"/>
      <w:r>
        <w:t xml:space="preserve"> za 20</w:t>
      </w:r>
      <w:r w:rsidR="00BE6E82">
        <w:t>20</w:t>
      </w:r>
      <w:r w:rsidR="006F5A55">
        <w:t xml:space="preserve">. </w:t>
      </w:r>
      <w:proofErr w:type="spellStart"/>
      <w:r w:rsidR="006F5A55">
        <w:t>godinu</w:t>
      </w:r>
      <w:proofErr w:type="spellEnd"/>
      <w:r w:rsidR="006F5A55">
        <w:t>.</w:t>
      </w:r>
    </w:p>
    <w:p w14:paraId="79C53817" w14:textId="77777777" w:rsidR="00E5498F" w:rsidRDefault="006F5A55">
      <w:pPr>
        <w:pStyle w:val="Tijeloteksta"/>
      </w:pPr>
      <w:proofErr w:type="spellStart"/>
      <w:r>
        <w:t>Rashodi</w:t>
      </w:r>
      <w:proofErr w:type="spellEnd"/>
      <w:r w:rsidR="00BE6E82">
        <w:t xml:space="preserve"> </w:t>
      </w:r>
      <w:proofErr w:type="spellStart"/>
      <w:r>
        <w:t>poslovanja</w:t>
      </w:r>
      <w:proofErr w:type="spellEnd"/>
      <w:r w:rsidR="00BE6E82">
        <w:t xml:space="preserve"> </w:t>
      </w:r>
      <w:r w:rsidR="007F303C">
        <w:t>za</w:t>
      </w:r>
      <w:r w:rsidR="00BE6E82">
        <w:t xml:space="preserve"> </w:t>
      </w:r>
      <w:proofErr w:type="spellStart"/>
      <w:r w:rsidR="007F303C">
        <w:t>koje</w:t>
      </w:r>
      <w:proofErr w:type="spellEnd"/>
      <w:r w:rsidR="007F303C">
        <w:t xml:space="preserve"> je </w:t>
      </w:r>
      <w:proofErr w:type="spellStart"/>
      <w:r w:rsidR="007F303C">
        <w:t>nastala</w:t>
      </w:r>
      <w:proofErr w:type="spellEnd"/>
      <w:r w:rsidR="00BE6E82">
        <w:t xml:space="preserve"> </w:t>
      </w:r>
      <w:proofErr w:type="spellStart"/>
      <w:r w:rsidR="007F303C">
        <w:t>obveza</w:t>
      </w:r>
      <w:proofErr w:type="spellEnd"/>
      <w:r w:rsidR="007F303C">
        <w:t xml:space="preserve"> u 20</w:t>
      </w:r>
      <w:r w:rsidR="00BE6E82">
        <w:t>20</w:t>
      </w:r>
      <w:r w:rsidR="007F303C">
        <w:t xml:space="preserve">. </w:t>
      </w:r>
      <w:proofErr w:type="spellStart"/>
      <w:r w:rsidR="00BE6E82">
        <w:t>G</w:t>
      </w:r>
      <w:r w:rsidR="007F303C">
        <w:t>odini</w:t>
      </w:r>
      <w:proofErr w:type="spellEnd"/>
      <w:r w:rsidR="00BE6E82">
        <w:t xml:space="preserve"> </w:t>
      </w:r>
      <w:proofErr w:type="spellStart"/>
      <w:r w:rsidR="007F303C">
        <w:t>rashodi</w:t>
      </w:r>
      <w:proofErr w:type="spellEnd"/>
      <w:r w:rsidR="00BE6E82">
        <w:t xml:space="preserve"> </w:t>
      </w:r>
      <w:proofErr w:type="spellStart"/>
      <w:r w:rsidR="007F303C">
        <w:t>su</w:t>
      </w:r>
      <w:proofErr w:type="spellEnd"/>
      <w:r w:rsidR="00BE6E82">
        <w:t xml:space="preserve"> </w:t>
      </w:r>
      <w:proofErr w:type="spellStart"/>
      <w:r w:rsidR="007F303C">
        <w:t>Prorač</w:t>
      </w:r>
      <w:r>
        <w:t>una</w:t>
      </w:r>
      <w:proofErr w:type="spellEnd"/>
      <w:r>
        <w:t xml:space="preserve"> za</w:t>
      </w:r>
    </w:p>
    <w:p w14:paraId="1E05D666" w14:textId="1AE01F87" w:rsidR="00E5498F" w:rsidRDefault="007F303C" w:rsidP="007F303C">
      <w:pPr>
        <w:pStyle w:val="Compact"/>
      </w:pPr>
      <w:r>
        <w:t>20</w:t>
      </w:r>
      <w:r w:rsidR="00BE6E82">
        <w:t>20</w:t>
      </w:r>
      <w:r>
        <w:t>.</w:t>
      </w:r>
      <w:r w:rsidR="006F5A55">
        <w:t xml:space="preserve">godinu, </w:t>
      </w:r>
      <w:proofErr w:type="spellStart"/>
      <w:r w:rsidR="006F5A55">
        <w:t>neovisn</w:t>
      </w:r>
      <w:r>
        <w:t>o</w:t>
      </w:r>
      <w:proofErr w:type="spellEnd"/>
      <w:r>
        <w:t xml:space="preserve"> o </w:t>
      </w:r>
      <w:proofErr w:type="spellStart"/>
      <w:r>
        <w:t>plaćanju</w:t>
      </w:r>
      <w:proofErr w:type="spellEnd"/>
      <w:r>
        <w:t xml:space="preserve">. O </w:t>
      </w:r>
      <w:proofErr w:type="spellStart"/>
      <w:r>
        <w:t>namjeni</w:t>
      </w:r>
      <w:proofErr w:type="spellEnd"/>
      <w:r w:rsidR="00BE6E82">
        <w:t xml:space="preserve"> </w:t>
      </w:r>
      <w:proofErr w:type="spellStart"/>
      <w:r>
        <w:t>viš</w:t>
      </w:r>
      <w:r w:rsidR="006F5A55">
        <w:t>ka</w:t>
      </w:r>
      <w:proofErr w:type="spellEnd"/>
      <w:r w:rsidR="00BE6E82">
        <w:t xml:space="preserve"> </w:t>
      </w:r>
      <w:proofErr w:type="spellStart"/>
      <w:r w:rsidR="006F5A55">
        <w:t>prihoda</w:t>
      </w:r>
      <w:proofErr w:type="spellEnd"/>
      <w:r w:rsidR="00BE6E82">
        <w:t xml:space="preserve"> </w:t>
      </w:r>
      <w:proofErr w:type="spellStart"/>
      <w:r w:rsidR="006F5A55">
        <w:t>iz</w:t>
      </w:r>
      <w:proofErr w:type="spellEnd"/>
      <w:r w:rsidR="00BE6E82">
        <w:t xml:space="preserve"> </w:t>
      </w:r>
      <w:proofErr w:type="spellStart"/>
      <w:r w:rsidR="006F5A55">
        <w:t>prethodne</w:t>
      </w:r>
      <w:proofErr w:type="spellEnd"/>
      <w:r w:rsidR="00BE6E82">
        <w:t xml:space="preserve"> </w:t>
      </w:r>
      <w:proofErr w:type="spellStart"/>
      <w:r w:rsidR="006F5A55">
        <w:t>godine</w:t>
      </w:r>
      <w:proofErr w:type="spellEnd"/>
      <w:r w:rsidR="00BE6E82">
        <w:t xml:space="preserve"> </w:t>
      </w:r>
      <w:proofErr w:type="spellStart"/>
      <w:r>
        <w:t>te</w:t>
      </w:r>
      <w:proofErr w:type="spellEnd"/>
      <w:r w:rsidR="00BE6E82">
        <w:t xml:space="preserve"> </w:t>
      </w:r>
      <w:proofErr w:type="spellStart"/>
      <w:r>
        <w:t>pokriću</w:t>
      </w:r>
      <w:proofErr w:type="spellEnd"/>
      <w:r w:rsidR="00BE6E82">
        <w:t xml:space="preserve"> </w:t>
      </w:r>
      <w:proofErr w:type="spellStart"/>
      <w:r>
        <w:t>manjka</w:t>
      </w:r>
      <w:proofErr w:type="spellEnd"/>
      <w:r>
        <w:t xml:space="preserve">, </w:t>
      </w:r>
      <w:proofErr w:type="spellStart"/>
      <w:r>
        <w:t>odlučuje</w:t>
      </w:r>
      <w:proofErr w:type="spellEnd"/>
      <w:r w:rsidR="00BE6E82">
        <w:t xml:space="preserve"> </w:t>
      </w:r>
      <w:proofErr w:type="spellStart"/>
      <w:r>
        <w:t>Gradsko</w:t>
      </w:r>
      <w:proofErr w:type="spellEnd"/>
      <w:r w:rsidR="00BE6E82">
        <w:t xml:space="preserve"> </w:t>
      </w:r>
      <w:proofErr w:type="spellStart"/>
      <w:r>
        <w:t>vijeć</w:t>
      </w:r>
      <w:r w:rsidR="006F5A55">
        <w:t>e</w:t>
      </w:r>
      <w:proofErr w:type="spellEnd"/>
      <w:r w:rsidR="006F5A55">
        <w:t>.</w:t>
      </w:r>
    </w:p>
    <w:p w14:paraId="23263544" w14:textId="0BD64687" w:rsidR="004C0028" w:rsidRDefault="004C0028" w:rsidP="007F303C">
      <w:pPr>
        <w:pStyle w:val="Compact"/>
      </w:pPr>
    </w:p>
    <w:p w14:paraId="365C4DD5" w14:textId="0E22C557" w:rsidR="004C0028" w:rsidRDefault="004C0028" w:rsidP="007F303C">
      <w:pPr>
        <w:pStyle w:val="Compact"/>
      </w:pPr>
    </w:p>
    <w:p w14:paraId="66F94FBA" w14:textId="05748A76" w:rsidR="004C0028" w:rsidRDefault="004C0028" w:rsidP="007F303C">
      <w:pPr>
        <w:pStyle w:val="Compact"/>
      </w:pPr>
    </w:p>
    <w:p w14:paraId="62F075F4" w14:textId="77777777" w:rsidR="004C0028" w:rsidRDefault="004C0028" w:rsidP="007F303C">
      <w:pPr>
        <w:pStyle w:val="Compact"/>
      </w:pPr>
    </w:p>
    <w:p w14:paraId="60FECD43" w14:textId="77777777" w:rsidR="007F303C" w:rsidRDefault="007F303C" w:rsidP="007F303C">
      <w:pPr>
        <w:pStyle w:val="Compact"/>
      </w:pPr>
    </w:p>
    <w:p w14:paraId="2A1564C0" w14:textId="77777777" w:rsidR="00E5498F" w:rsidRDefault="007F303C">
      <w:pPr>
        <w:pStyle w:val="Compact"/>
        <w:numPr>
          <w:ilvl w:val="0"/>
          <w:numId w:val="11"/>
        </w:numPr>
      </w:pPr>
      <w:r>
        <w:t>ZAVRŠ</w:t>
      </w:r>
      <w:r w:rsidR="006F5A55">
        <w:t>NE ODREDBE</w:t>
      </w:r>
    </w:p>
    <w:p w14:paraId="11C6D253" w14:textId="77777777" w:rsidR="00E5498F" w:rsidRDefault="007F303C" w:rsidP="00B14452">
      <w:pPr>
        <w:pStyle w:val="FirstParagraph"/>
        <w:jc w:val="center"/>
      </w:pPr>
      <w:proofErr w:type="spellStart"/>
      <w:r>
        <w:t>Č</w:t>
      </w:r>
      <w:r w:rsidR="006F5A55">
        <w:t>lanak</w:t>
      </w:r>
      <w:proofErr w:type="spellEnd"/>
      <w:r w:rsidR="006F5A55">
        <w:t xml:space="preserve"> 32.</w:t>
      </w:r>
    </w:p>
    <w:p w14:paraId="137F72F3" w14:textId="77777777" w:rsidR="00E5498F" w:rsidRDefault="006F5A55">
      <w:pPr>
        <w:pStyle w:val="Tijeloteksta"/>
      </w:pPr>
      <w:r>
        <w:t>O</w:t>
      </w:r>
      <w:r w:rsidR="007F303C">
        <w:t xml:space="preserve">va </w:t>
      </w:r>
      <w:proofErr w:type="spellStart"/>
      <w:r w:rsidR="007F303C">
        <w:t>Odluka</w:t>
      </w:r>
      <w:proofErr w:type="spellEnd"/>
      <w:r w:rsidR="00BE6E82">
        <w:t xml:space="preserve"> </w:t>
      </w:r>
      <w:proofErr w:type="spellStart"/>
      <w:r w:rsidR="007F303C">
        <w:t>objavit</w:t>
      </w:r>
      <w:proofErr w:type="spellEnd"/>
      <w:r w:rsidR="00BE6E82">
        <w:t xml:space="preserve"> </w:t>
      </w:r>
      <w:proofErr w:type="spellStart"/>
      <w:r w:rsidR="00BE6E82">
        <w:t>ć</w:t>
      </w:r>
      <w:r w:rsidR="007F303C">
        <w:t>e</w:t>
      </w:r>
      <w:proofErr w:type="spellEnd"/>
      <w:r w:rsidR="007F303C">
        <w:t xml:space="preserve"> </w:t>
      </w:r>
      <w:r w:rsidR="00BE6E82">
        <w:t xml:space="preserve">se </w:t>
      </w:r>
      <w:r w:rsidR="007F303C">
        <w:t>u “</w:t>
      </w:r>
      <w:proofErr w:type="spellStart"/>
      <w:r w:rsidR="007F303C">
        <w:t>Službenom</w:t>
      </w:r>
      <w:proofErr w:type="spellEnd"/>
      <w:r w:rsidR="00BE6E82">
        <w:t xml:space="preserve"> </w:t>
      </w:r>
      <w:proofErr w:type="spellStart"/>
      <w:r w:rsidR="007F303C">
        <w:t>vjesniku</w:t>
      </w:r>
      <w:proofErr w:type="spellEnd"/>
      <w:r>
        <w:t xml:space="preserve">” </w:t>
      </w:r>
      <w:r w:rsidR="007F303C">
        <w:t xml:space="preserve">– </w:t>
      </w:r>
      <w:proofErr w:type="spellStart"/>
      <w:r w:rsidR="007F303C">
        <w:t>Vukovarsko</w:t>
      </w:r>
      <w:proofErr w:type="spellEnd"/>
      <w:r w:rsidR="007F303C">
        <w:t xml:space="preserve"> –</w:t>
      </w:r>
      <w:proofErr w:type="spellStart"/>
      <w:r w:rsidR="007F303C">
        <w:t>srijemske</w:t>
      </w:r>
      <w:proofErr w:type="spellEnd"/>
      <w:r w:rsidR="00BE6E82">
        <w:t xml:space="preserve"> </w:t>
      </w:r>
      <w:proofErr w:type="spellStart"/>
      <w:r w:rsidR="007F303C">
        <w:t>županije</w:t>
      </w:r>
      <w:proofErr w:type="spellEnd"/>
      <w:r w:rsidR="007F303C">
        <w:t xml:space="preserve">, a </w:t>
      </w:r>
      <w:proofErr w:type="spellStart"/>
      <w:r w:rsidR="007F303C">
        <w:t>primjenjuje</w:t>
      </w:r>
      <w:proofErr w:type="spellEnd"/>
      <w:r w:rsidR="007F303C">
        <w:t xml:space="preserve"> se od 1. </w:t>
      </w:r>
      <w:proofErr w:type="spellStart"/>
      <w:r w:rsidR="007F303C">
        <w:t>siječnja</w:t>
      </w:r>
      <w:proofErr w:type="spellEnd"/>
      <w:r w:rsidR="007F303C">
        <w:t xml:space="preserve"> 20</w:t>
      </w:r>
      <w:r w:rsidR="00BE6E82">
        <w:t>20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1B69A1FB" w14:textId="77777777" w:rsidR="00CE6707" w:rsidRDefault="00CE6707">
      <w:pPr>
        <w:pStyle w:val="Tijeloteksta"/>
      </w:pPr>
    </w:p>
    <w:p w14:paraId="3E77DB86" w14:textId="77777777" w:rsidR="00CE6707" w:rsidRDefault="00CE6707">
      <w:pPr>
        <w:pStyle w:val="Tijeloteksta"/>
      </w:pPr>
    </w:p>
    <w:p w14:paraId="172D6625" w14:textId="3A615FC7" w:rsidR="00CE6707" w:rsidRDefault="000E14F7" w:rsidP="000E14F7">
      <w:pPr>
        <w:pStyle w:val="Tijeloteksta"/>
        <w:jc w:val="right"/>
      </w:pPr>
      <w:proofErr w:type="spellStart"/>
      <w:r>
        <w:t>Predsjednica</w:t>
      </w:r>
      <w:proofErr w:type="spellEnd"/>
      <w:r w:rsidR="00DE7096">
        <w:t xml:space="preserve"> </w:t>
      </w:r>
      <w:proofErr w:type="spellStart"/>
      <w:r>
        <w:t>Gradskog</w:t>
      </w:r>
      <w:proofErr w:type="spellEnd"/>
      <w:r w:rsidR="00DE7096">
        <w:t xml:space="preserve"> </w:t>
      </w:r>
      <w:proofErr w:type="spellStart"/>
      <w:r>
        <w:t>vijeća</w:t>
      </w:r>
      <w:proofErr w:type="spellEnd"/>
      <w:r>
        <w:t>:</w:t>
      </w:r>
    </w:p>
    <w:p w14:paraId="43B45157" w14:textId="77777777" w:rsidR="000E14F7" w:rsidRDefault="000E14F7" w:rsidP="000E14F7">
      <w:pPr>
        <w:pStyle w:val="Tijeloteksta"/>
        <w:jc w:val="right"/>
      </w:pPr>
    </w:p>
    <w:p w14:paraId="77A13D69" w14:textId="3C653440" w:rsidR="000E14F7" w:rsidRDefault="000E14F7" w:rsidP="000E14F7">
      <w:pPr>
        <w:pStyle w:val="Tijeloteksta"/>
        <w:jc w:val="right"/>
      </w:pPr>
      <w:proofErr w:type="spellStart"/>
      <w:r>
        <w:t>Marija</w:t>
      </w:r>
      <w:proofErr w:type="spellEnd"/>
      <w:r w:rsidR="00DE7096">
        <w:t xml:space="preserve"> </w:t>
      </w:r>
      <w:proofErr w:type="spellStart"/>
      <w:r>
        <w:t>Dobošević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agr</w:t>
      </w:r>
      <w:proofErr w:type="spellEnd"/>
      <w:r>
        <w:t>.</w:t>
      </w:r>
    </w:p>
    <w:sectPr w:rsidR="000E14F7" w:rsidSect="00E5498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2E33" w14:textId="77777777" w:rsidR="00F130FE" w:rsidRDefault="00F130FE" w:rsidP="00E5498F">
      <w:pPr>
        <w:spacing w:after="0"/>
      </w:pPr>
      <w:r>
        <w:separator/>
      </w:r>
    </w:p>
  </w:endnote>
  <w:endnote w:type="continuationSeparator" w:id="0">
    <w:p w14:paraId="7A1239A8" w14:textId="77777777" w:rsidR="00F130FE" w:rsidRDefault="00F130FE" w:rsidP="00E54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D7EE" w14:textId="77777777" w:rsidR="00F130FE" w:rsidRDefault="00F130FE">
      <w:r>
        <w:separator/>
      </w:r>
    </w:p>
  </w:footnote>
  <w:footnote w:type="continuationSeparator" w:id="0">
    <w:p w14:paraId="136B4A67" w14:textId="77777777" w:rsidR="00F130FE" w:rsidRDefault="00F1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8BE2DC"/>
    <w:multiLevelType w:val="multilevel"/>
    <w:tmpl w:val="EB9EAD56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6FE48D"/>
    <w:multiLevelType w:val="multilevel"/>
    <w:tmpl w:val="4650FBD4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BEB41"/>
    <w:multiLevelType w:val="multilevel"/>
    <w:tmpl w:val="4EF2F1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CA5127F"/>
    <w:multiLevelType w:val="multilevel"/>
    <w:tmpl w:val="BA92285A"/>
    <w:lvl w:ilvl="0">
      <w:start w:val="40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0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0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0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0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0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0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761B7B0"/>
    <w:multiLevelType w:val="multilevel"/>
    <w:tmpl w:val="63D08BF8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92E00D9"/>
    <w:multiLevelType w:val="multilevel"/>
    <w:tmpl w:val="63948FB2"/>
    <w:lvl w:ilvl="0">
      <w:start w:val="20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F294EE8"/>
    <w:multiLevelType w:val="multilevel"/>
    <w:tmpl w:val="3E162892"/>
    <w:lvl w:ilvl="0">
      <w:start w:val="9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8842451"/>
    <w:multiLevelType w:val="multilevel"/>
    <w:tmpl w:val="8642125E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17F69BA"/>
    <w:multiLevelType w:val="multilevel"/>
    <w:tmpl w:val="1D22FC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A42440"/>
    <w:multiLevelType w:val="hybridMultilevel"/>
    <w:tmpl w:val="DD409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31616"/>
    <w:multiLevelType w:val="hybridMultilevel"/>
    <w:tmpl w:val="A484FBF0"/>
    <w:lvl w:ilvl="0" w:tplc="AFEEC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D0B54"/>
    <w:multiLevelType w:val="hybridMultilevel"/>
    <w:tmpl w:val="BD5CF9EC"/>
    <w:lvl w:ilvl="0" w:tplc="097E8676">
      <w:start w:val="1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2916B9E"/>
    <w:multiLevelType w:val="hybridMultilevel"/>
    <w:tmpl w:val="3A843562"/>
    <w:lvl w:ilvl="0" w:tplc="430C9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02F5B"/>
    <w:multiLevelType w:val="hybridMultilevel"/>
    <w:tmpl w:val="F0E885E4"/>
    <w:lvl w:ilvl="0" w:tplc="59405748">
      <w:start w:val="1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DC49A2A"/>
    <w:multiLevelType w:val="multilevel"/>
    <w:tmpl w:val="340ABB3C"/>
    <w:lvl w:ilvl="0">
      <w:start w:val="1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3F07F2"/>
    <w:multiLevelType w:val="multilevel"/>
    <w:tmpl w:val="8CC62EA2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1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7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>
    <w:abstractNumId w:val="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40"/>
    </w:lvlOverride>
    <w:lvlOverride w:ilvl="1">
      <w:startOverride w:val="40"/>
    </w:lvlOverride>
    <w:lvlOverride w:ilvl="2">
      <w:startOverride w:val="40"/>
    </w:lvlOverride>
    <w:lvlOverride w:ilvl="3">
      <w:startOverride w:val="40"/>
    </w:lvlOverride>
    <w:lvlOverride w:ilvl="4">
      <w:startOverride w:val="40"/>
    </w:lvlOverride>
    <w:lvlOverride w:ilvl="5">
      <w:startOverride w:val="40"/>
    </w:lvlOverride>
    <w:lvlOverride w:ilvl="6">
      <w:startOverride w:val="40"/>
    </w:lvlOverride>
  </w:num>
  <w:num w:numId="10">
    <w:abstractNumId w:val="5"/>
    <w:lvlOverride w:ilvl="0">
      <w:startOverride w:val="2018"/>
    </w:lvlOverride>
    <w:lvlOverride w:ilvl="1">
      <w:startOverride w:val="2018"/>
    </w:lvlOverride>
    <w:lvlOverride w:ilvl="2">
      <w:startOverride w:val="2018"/>
    </w:lvlOverride>
    <w:lvlOverride w:ilvl="3">
      <w:startOverride w:val="2018"/>
    </w:lvlOverride>
    <w:lvlOverride w:ilvl="4">
      <w:startOverride w:val="2018"/>
    </w:lvlOverride>
    <w:lvlOverride w:ilvl="5">
      <w:startOverride w:val="2018"/>
    </w:lvlOverride>
    <w:lvlOverride w:ilvl="6">
      <w:startOverride w:val="2018"/>
    </w:lvlOverride>
  </w:num>
  <w:num w:numId="11">
    <w:abstractNumId w:val="1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34BB0"/>
    <w:rsid w:val="00095CD8"/>
    <w:rsid w:val="000B14DC"/>
    <w:rsid w:val="000E14F7"/>
    <w:rsid w:val="0010164A"/>
    <w:rsid w:val="00142E41"/>
    <w:rsid w:val="001D35DC"/>
    <w:rsid w:val="002A0B13"/>
    <w:rsid w:val="002D6984"/>
    <w:rsid w:val="003008FB"/>
    <w:rsid w:val="003C780E"/>
    <w:rsid w:val="00407FBC"/>
    <w:rsid w:val="004C0028"/>
    <w:rsid w:val="004E29B3"/>
    <w:rsid w:val="004F0312"/>
    <w:rsid w:val="00501BA0"/>
    <w:rsid w:val="00590D07"/>
    <w:rsid w:val="0059390D"/>
    <w:rsid w:val="005B4137"/>
    <w:rsid w:val="00647FF6"/>
    <w:rsid w:val="00683ADE"/>
    <w:rsid w:val="006F5A55"/>
    <w:rsid w:val="0075023E"/>
    <w:rsid w:val="00784D58"/>
    <w:rsid w:val="007C3CB1"/>
    <w:rsid w:val="007F303C"/>
    <w:rsid w:val="008606F0"/>
    <w:rsid w:val="008854C5"/>
    <w:rsid w:val="008B5F93"/>
    <w:rsid w:val="008D6863"/>
    <w:rsid w:val="008F2AF0"/>
    <w:rsid w:val="0090463D"/>
    <w:rsid w:val="009938ED"/>
    <w:rsid w:val="009B2B35"/>
    <w:rsid w:val="009C12C4"/>
    <w:rsid w:val="00A2413B"/>
    <w:rsid w:val="00A9798C"/>
    <w:rsid w:val="00B14452"/>
    <w:rsid w:val="00B86B75"/>
    <w:rsid w:val="00BB609B"/>
    <w:rsid w:val="00BC043F"/>
    <w:rsid w:val="00BC48D5"/>
    <w:rsid w:val="00BE6E82"/>
    <w:rsid w:val="00BE735D"/>
    <w:rsid w:val="00C36279"/>
    <w:rsid w:val="00C958FC"/>
    <w:rsid w:val="00CE6707"/>
    <w:rsid w:val="00D42F52"/>
    <w:rsid w:val="00DB38CB"/>
    <w:rsid w:val="00DE7096"/>
    <w:rsid w:val="00E315A3"/>
    <w:rsid w:val="00E5498F"/>
    <w:rsid w:val="00F130FE"/>
    <w:rsid w:val="00F67998"/>
    <w:rsid w:val="00FA55B7"/>
    <w:rsid w:val="00FE7A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3B48"/>
  <w15:docId w15:val="{4D03B6CE-3B18-46FF-B70F-7800C3E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98F"/>
  </w:style>
  <w:style w:type="paragraph" w:styleId="Naslov1">
    <w:name w:val="heading 1"/>
    <w:basedOn w:val="Normal"/>
    <w:next w:val="Tijeloteksta"/>
    <w:uiPriority w:val="9"/>
    <w:qFormat/>
    <w:rsid w:val="00E5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rsid w:val="00E5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rsid w:val="00E54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rsid w:val="00E54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rsid w:val="00E549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rsid w:val="00E549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rsid w:val="00E5498F"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  <w:rsid w:val="00E5498F"/>
  </w:style>
  <w:style w:type="paragraph" w:customStyle="1" w:styleId="Compact">
    <w:name w:val="Compact"/>
    <w:basedOn w:val="Tijeloteksta"/>
    <w:qFormat/>
    <w:rsid w:val="00E5498F"/>
    <w:pPr>
      <w:spacing w:before="36" w:after="36"/>
    </w:pPr>
  </w:style>
  <w:style w:type="paragraph" w:styleId="Naslov">
    <w:name w:val="Title"/>
    <w:basedOn w:val="Normal"/>
    <w:next w:val="Tijeloteksta"/>
    <w:qFormat/>
    <w:rsid w:val="00E5498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rsid w:val="00E5498F"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rsid w:val="00E5498F"/>
    <w:pPr>
      <w:keepNext/>
      <w:keepLines/>
      <w:jc w:val="center"/>
    </w:pPr>
  </w:style>
  <w:style w:type="paragraph" w:styleId="Datum">
    <w:name w:val="Date"/>
    <w:next w:val="Tijeloteksta"/>
    <w:qFormat/>
    <w:rsid w:val="00E5498F"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rsid w:val="00E5498F"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  <w:rsid w:val="00E5498F"/>
  </w:style>
  <w:style w:type="paragraph" w:styleId="Blokteksta">
    <w:name w:val="Block Text"/>
    <w:basedOn w:val="Tijeloteksta"/>
    <w:next w:val="Tijeloteksta"/>
    <w:uiPriority w:val="9"/>
    <w:unhideWhenUsed/>
    <w:qFormat/>
    <w:rsid w:val="00E5498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  <w:rsid w:val="00E5498F"/>
  </w:style>
  <w:style w:type="paragraph" w:customStyle="1" w:styleId="DefinitionTerm">
    <w:name w:val="Definition Term"/>
    <w:basedOn w:val="Normal"/>
    <w:next w:val="Definition"/>
    <w:rsid w:val="00E5498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E5498F"/>
  </w:style>
  <w:style w:type="paragraph" w:styleId="Opisslike">
    <w:name w:val="caption"/>
    <w:basedOn w:val="Normal"/>
    <w:link w:val="OpisslikeChar"/>
    <w:rsid w:val="00E5498F"/>
    <w:pPr>
      <w:spacing w:after="120"/>
    </w:pPr>
    <w:rPr>
      <w:i/>
    </w:rPr>
  </w:style>
  <w:style w:type="paragraph" w:customStyle="1" w:styleId="TableCaption">
    <w:name w:val="Table Caption"/>
    <w:basedOn w:val="Opisslike"/>
    <w:rsid w:val="00E5498F"/>
    <w:pPr>
      <w:keepNext/>
    </w:pPr>
  </w:style>
  <w:style w:type="paragraph" w:customStyle="1" w:styleId="ImageCaption">
    <w:name w:val="Image Caption"/>
    <w:basedOn w:val="Opisslike"/>
    <w:rsid w:val="00E5498F"/>
  </w:style>
  <w:style w:type="paragraph" w:customStyle="1" w:styleId="Figure">
    <w:name w:val="Figure"/>
    <w:basedOn w:val="Normal"/>
    <w:rsid w:val="00E5498F"/>
  </w:style>
  <w:style w:type="paragraph" w:customStyle="1" w:styleId="FigurewithCaption">
    <w:name w:val="Figure with Caption"/>
    <w:basedOn w:val="Figure"/>
    <w:rsid w:val="00E5498F"/>
    <w:pPr>
      <w:keepNext/>
    </w:pPr>
  </w:style>
  <w:style w:type="character" w:customStyle="1" w:styleId="OpisslikeChar">
    <w:name w:val="Opis slike Char"/>
    <w:basedOn w:val="Zadanifontodlomka"/>
    <w:link w:val="Opisslike"/>
    <w:rsid w:val="00E5498F"/>
  </w:style>
  <w:style w:type="character" w:customStyle="1" w:styleId="VerbatimChar">
    <w:name w:val="Verbatim Char"/>
    <w:basedOn w:val="OpisslikeChar"/>
    <w:link w:val="SourceCode"/>
    <w:rsid w:val="00E5498F"/>
    <w:rPr>
      <w:rFonts w:ascii="Consolas" w:hAnsi="Consolas"/>
      <w:sz w:val="22"/>
    </w:rPr>
  </w:style>
  <w:style w:type="character" w:styleId="Referencafusnote">
    <w:name w:val="footnote reference"/>
    <w:basedOn w:val="OpisslikeChar"/>
    <w:rsid w:val="00E5498F"/>
    <w:rPr>
      <w:vertAlign w:val="superscript"/>
    </w:rPr>
  </w:style>
  <w:style w:type="character" w:styleId="Hiperveza">
    <w:name w:val="Hyperlink"/>
    <w:basedOn w:val="OpisslikeChar"/>
    <w:rsid w:val="00E5498F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rsid w:val="00E5498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E5498F"/>
    <w:pPr>
      <w:wordWrap w:val="0"/>
    </w:pPr>
  </w:style>
  <w:style w:type="character" w:customStyle="1" w:styleId="KeywordTok">
    <w:name w:val="KeywordTok"/>
    <w:basedOn w:val="VerbatimChar"/>
    <w:rsid w:val="00E5498F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5498F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5498F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5498F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5498F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E5498F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E5498F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E5498F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5498F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E5498F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E5498F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E5498F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E5498F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E5498F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E5498F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E5498F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E5498F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E5498F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E5498F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E5498F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E5498F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E5498F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E5498F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E5498F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E5498F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E5498F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E5498F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E5498F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E5498F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E5498F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5498F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rsid w:val="00C958F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958FC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rsid w:val="00D42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8880-A729-430B-89FA-BF7C9963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2794</Words>
  <Characters>15929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Budimir</dc:creator>
  <cp:lastModifiedBy>Đurđica Tilović</cp:lastModifiedBy>
  <cp:revision>11</cp:revision>
  <cp:lastPrinted>2019-12-03T10:46:00Z</cp:lastPrinted>
  <dcterms:created xsi:type="dcterms:W3CDTF">2019-04-15T09:36:00Z</dcterms:created>
  <dcterms:modified xsi:type="dcterms:W3CDTF">2019-12-03T11:03:00Z</dcterms:modified>
</cp:coreProperties>
</file>