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10" w:rsidRDefault="00195D10" w:rsidP="00195D10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8D518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-295275</wp:posOffset>
            </wp:positionV>
            <wp:extent cx="403860" cy="447675"/>
            <wp:effectExtent l="0" t="0" r="0" b="9525"/>
            <wp:wrapNone/>
            <wp:docPr id="1" name="Slika 1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35" descr="HRVAT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D10" w:rsidRPr="008B6F29" w:rsidRDefault="00195D10" w:rsidP="00195D10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8B6F2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REPUBLIKA HRVATSKA</w:t>
      </w:r>
    </w:p>
    <w:p w:rsidR="00195D10" w:rsidRPr="008B6F29" w:rsidRDefault="00195D10" w:rsidP="00195D10">
      <w:pPr>
        <w:suppressAutoHyphens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8B6F2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VUKOVARSKO-SRIJEMSKA ŽUPANIJA</w:t>
      </w:r>
    </w:p>
    <w:p w:rsidR="00195D10" w:rsidRPr="008B6F29" w:rsidRDefault="00195D10" w:rsidP="00195D10">
      <w:pPr>
        <w:suppressAutoHyphens/>
        <w:rPr>
          <w:rFonts w:ascii="Times New Roman" w:eastAsia="Times New Roman" w:hAnsi="Times New Roman"/>
          <w:sz w:val="24"/>
          <w:szCs w:val="24"/>
          <w:lang w:eastAsia="zh-CN"/>
        </w:rPr>
      </w:pPr>
      <w:r w:rsidRPr="008B6F2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                   GRAD ILOK</w:t>
      </w:r>
    </w:p>
    <w:p w:rsidR="00195D10" w:rsidRPr="008B6F29" w:rsidRDefault="00195D10" w:rsidP="00195D10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6F29">
        <w:rPr>
          <w:rFonts w:ascii="Times New Roman" w:eastAsia="Times New Roman" w:hAnsi="Times New Roman"/>
          <w:sz w:val="24"/>
          <w:szCs w:val="24"/>
          <w:lang w:eastAsia="zh-CN"/>
        </w:rPr>
        <w:t xml:space="preserve">   ILOK</w:t>
      </w:r>
      <w:r w:rsidRPr="008B6F2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,  </w:t>
      </w:r>
      <w:r w:rsidRPr="008B6F29">
        <w:rPr>
          <w:rFonts w:ascii="Times New Roman" w:eastAsia="Times New Roman" w:hAnsi="Times New Roman"/>
          <w:sz w:val="24"/>
          <w:szCs w:val="24"/>
          <w:lang w:eastAsia="zh-CN"/>
        </w:rPr>
        <w:t>Trg Nikole Iločkog 13</w:t>
      </w:r>
    </w:p>
    <w:p w:rsidR="00195D10" w:rsidRPr="008B6F29" w:rsidRDefault="00195D10" w:rsidP="00195D10">
      <w:pPr>
        <w:suppressAutoHyphens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6F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B6F29">
        <w:rPr>
          <w:rFonts w:ascii="Times New Roman" w:eastAsia="Times New Roman" w:hAnsi="Times New Roman"/>
          <w:sz w:val="24"/>
          <w:szCs w:val="24"/>
          <w:lang w:eastAsia="hr-HR"/>
        </w:rPr>
        <w:t>tel</w:t>
      </w:r>
      <w:proofErr w:type="spellEnd"/>
      <w:r w:rsidRPr="008B6F29">
        <w:rPr>
          <w:rFonts w:ascii="Times New Roman" w:eastAsia="Times New Roman" w:hAnsi="Times New Roman"/>
          <w:sz w:val="24"/>
          <w:szCs w:val="24"/>
          <w:lang w:eastAsia="hr-HR"/>
        </w:rPr>
        <w:t>/ fax: (032) 592-950; 592-966</w:t>
      </w:r>
    </w:p>
    <w:p w:rsidR="00195D10" w:rsidRPr="008B6F29" w:rsidRDefault="00195D10" w:rsidP="00195D10">
      <w:pPr>
        <w:suppressAutoHyphens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95D10" w:rsidRPr="00663800" w:rsidRDefault="00195D10" w:rsidP="00195D10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3800">
        <w:rPr>
          <w:rFonts w:ascii="Times New Roman" w:eastAsia="Times New Roman" w:hAnsi="Times New Roman"/>
          <w:sz w:val="24"/>
          <w:szCs w:val="24"/>
          <w:lang w:eastAsia="hr-HR"/>
        </w:rPr>
        <w:t>KLASA: 402-08/19-01/29</w:t>
      </w:r>
    </w:p>
    <w:p w:rsidR="00195D10" w:rsidRPr="008B6F29" w:rsidRDefault="00195D10" w:rsidP="00195D10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3800">
        <w:rPr>
          <w:rFonts w:ascii="Times New Roman" w:eastAsia="Times New Roman" w:hAnsi="Times New Roman"/>
          <w:sz w:val="24"/>
          <w:szCs w:val="24"/>
          <w:lang w:eastAsia="hr-HR"/>
        </w:rPr>
        <w:t>URBROJ: 2196/02-01-19-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164</w:t>
      </w:r>
    </w:p>
    <w:p w:rsidR="00195D10" w:rsidRPr="00C73935" w:rsidRDefault="00195D10" w:rsidP="00195D10">
      <w:pPr>
        <w:suppressAutoHyphens/>
        <w:jc w:val="both"/>
        <w:rPr>
          <w:rFonts w:ascii="Times New Roman" w:hAnsi="Times New Roman"/>
          <w:sz w:val="24"/>
          <w:szCs w:val="20"/>
          <w:lang w:val="en-GB"/>
        </w:rPr>
      </w:pPr>
      <w:proofErr w:type="spellStart"/>
      <w:r w:rsidRPr="008B6F29">
        <w:rPr>
          <w:rFonts w:ascii="Times New Roman" w:eastAsia="Times New Roman" w:hAnsi="Times New Roman"/>
          <w:color w:val="000000"/>
          <w:sz w:val="24"/>
          <w:szCs w:val="20"/>
          <w:lang w:val="en-GB" w:eastAsia="zh-CN"/>
        </w:rPr>
        <w:t>Ilok</w:t>
      </w:r>
      <w:proofErr w:type="spellEnd"/>
      <w:r w:rsidRPr="00C73935">
        <w:rPr>
          <w:rFonts w:ascii="Times New Roman" w:eastAsia="Times New Roman" w:hAnsi="Times New Roman"/>
          <w:color w:val="000000"/>
          <w:sz w:val="24"/>
          <w:szCs w:val="20"/>
          <w:lang w:val="en-GB" w:eastAsia="zh-CN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0"/>
          <w:lang w:val="en-GB" w:eastAsia="zh-CN"/>
        </w:rPr>
        <w:t>22</w:t>
      </w:r>
      <w:r w:rsidRPr="00C73935">
        <w:rPr>
          <w:rFonts w:ascii="Times New Roman" w:hAnsi="Times New Roman"/>
          <w:sz w:val="24"/>
          <w:szCs w:val="20"/>
          <w:lang w:val="en-GB"/>
        </w:rPr>
        <w:t xml:space="preserve">. </w:t>
      </w:r>
      <w:proofErr w:type="spellStart"/>
      <w:r w:rsidRPr="00C73935">
        <w:rPr>
          <w:rFonts w:ascii="Times New Roman" w:hAnsi="Times New Roman"/>
          <w:sz w:val="24"/>
          <w:szCs w:val="20"/>
          <w:lang w:val="en-GB"/>
        </w:rPr>
        <w:t>srpnja</w:t>
      </w:r>
      <w:proofErr w:type="spellEnd"/>
      <w:r w:rsidRPr="00C73935">
        <w:rPr>
          <w:rFonts w:ascii="Times New Roman" w:hAnsi="Times New Roman"/>
          <w:sz w:val="24"/>
          <w:szCs w:val="20"/>
          <w:lang w:val="en-GB"/>
        </w:rPr>
        <w:t xml:space="preserve"> 2019. </w:t>
      </w:r>
      <w:proofErr w:type="spellStart"/>
      <w:r w:rsidRPr="00C73935">
        <w:rPr>
          <w:rFonts w:ascii="Times New Roman" w:hAnsi="Times New Roman"/>
          <w:sz w:val="24"/>
          <w:szCs w:val="20"/>
          <w:lang w:val="en-GB"/>
        </w:rPr>
        <w:t>godine</w:t>
      </w:r>
      <w:proofErr w:type="spellEnd"/>
    </w:p>
    <w:p w:rsidR="00195D10" w:rsidRPr="008B6F29" w:rsidRDefault="00195D10" w:rsidP="00195D10">
      <w:pPr>
        <w:rPr>
          <w:rFonts w:ascii="Times New Roman" w:hAnsi="Times New Roman"/>
          <w:sz w:val="24"/>
          <w:szCs w:val="24"/>
        </w:rPr>
      </w:pPr>
    </w:p>
    <w:p w:rsidR="00195D10" w:rsidRDefault="00195D10" w:rsidP="00195D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F5D">
        <w:rPr>
          <w:rFonts w:ascii="Times New Roman" w:hAnsi="Times New Roman"/>
          <w:noProof/>
          <w:sz w:val="24"/>
          <w:szCs w:val="24"/>
        </w:rPr>
        <w:t xml:space="preserve">Na temelju članka </w:t>
      </w:r>
      <w:r w:rsidRPr="00F35F5D">
        <w:rPr>
          <w:rFonts w:ascii="Times New Roman" w:hAnsi="Times New Roman"/>
          <w:sz w:val="24"/>
          <w:szCs w:val="24"/>
        </w:rPr>
        <w:t xml:space="preserve">Uredbe o kriterijima, mjerilima i postupcima financiranja i ugovaranja programa i projekata od interesa za opće dobro koje provode udruge (Narodne </w:t>
      </w:r>
      <w:r>
        <w:rPr>
          <w:rFonts w:ascii="Times New Roman" w:hAnsi="Times New Roman"/>
          <w:sz w:val="24"/>
          <w:szCs w:val="24"/>
        </w:rPr>
        <w:t xml:space="preserve">novine, broj 26/15) i </w:t>
      </w:r>
      <w:r w:rsidRPr="00F35F5D">
        <w:rPr>
          <w:rFonts w:ascii="Times New Roman" w:hAnsi="Times New Roman"/>
          <w:noProof/>
          <w:sz w:val="24"/>
          <w:szCs w:val="24"/>
        </w:rPr>
        <w:t>Pravilnika o financiranju javnih potreba Grada Ilok</w:t>
      </w:r>
      <w:r>
        <w:rPr>
          <w:rFonts w:ascii="Times New Roman" w:hAnsi="Times New Roman"/>
          <w:sz w:val="24"/>
          <w:szCs w:val="24"/>
        </w:rPr>
        <w:t xml:space="preserve">a, </w:t>
      </w:r>
      <w:r w:rsidRPr="0045702D">
        <w:rPr>
          <w:rFonts w:ascii="Times New Roman" w:hAnsi="Times New Roman"/>
          <w:sz w:val="24"/>
          <w:szCs w:val="24"/>
        </w:rPr>
        <w:t xml:space="preserve">a na </w:t>
      </w:r>
      <w:r w:rsidRPr="00C73935">
        <w:rPr>
          <w:rFonts w:ascii="Times New Roman" w:hAnsi="Times New Roman"/>
          <w:sz w:val="24"/>
          <w:szCs w:val="24"/>
        </w:rPr>
        <w:t>prijedlog Povjerenstva za ocjenjivanje kvalitete/vrijednosti prijava pristiglih na Javni poziv za</w:t>
      </w:r>
      <w:r>
        <w:rPr>
          <w:rFonts w:ascii="Times New Roman" w:hAnsi="Times New Roman"/>
          <w:sz w:val="24"/>
          <w:szCs w:val="24"/>
        </w:rPr>
        <w:t xml:space="preserve"> financiranje programa/projekata udruga građana iz Proračuna Grada Iloka za 2019. godinu postupajući po prigovorima, Gradonačelnica Grada Iloka Marina Budimir, </w:t>
      </w:r>
      <w:proofErr w:type="spellStart"/>
      <w:r>
        <w:rPr>
          <w:rFonts w:ascii="Times New Roman" w:hAnsi="Times New Roman"/>
          <w:sz w:val="24"/>
          <w:szCs w:val="24"/>
        </w:rPr>
        <w:t>dr.med</w:t>
      </w:r>
      <w:proofErr w:type="spellEnd"/>
      <w:r>
        <w:rPr>
          <w:rFonts w:ascii="Times New Roman" w:hAnsi="Times New Roman"/>
          <w:sz w:val="24"/>
          <w:szCs w:val="24"/>
        </w:rPr>
        <w:t>. donosi</w:t>
      </w:r>
    </w:p>
    <w:p w:rsidR="00195D10" w:rsidRDefault="00195D10" w:rsidP="00195D10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95D10" w:rsidRPr="00F35F5D" w:rsidRDefault="00195D10" w:rsidP="00195D10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95D10" w:rsidRPr="00F35F5D" w:rsidRDefault="00195D10" w:rsidP="00195D10">
      <w:pPr>
        <w:spacing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35F5D">
        <w:rPr>
          <w:rFonts w:ascii="Times New Roman" w:hAnsi="Times New Roman"/>
          <w:b/>
          <w:noProof/>
          <w:sz w:val="24"/>
          <w:szCs w:val="24"/>
        </w:rPr>
        <w:t xml:space="preserve">Odluku o </w:t>
      </w:r>
      <w:r>
        <w:rPr>
          <w:rFonts w:ascii="Times New Roman" w:hAnsi="Times New Roman"/>
          <w:b/>
          <w:noProof/>
          <w:sz w:val="24"/>
          <w:szCs w:val="24"/>
        </w:rPr>
        <w:t xml:space="preserve">izmjeni Odluke o </w:t>
      </w:r>
      <w:r w:rsidRPr="00F35F5D">
        <w:rPr>
          <w:rFonts w:ascii="Times New Roman" w:hAnsi="Times New Roman"/>
          <w:b/>
          <w:noProof/>
          <w:sz w:val="24"/>
          <w:szCs w:val="24"/>
        </w:rPr>
        <w:t>raspod</w:t>
      </w:r>
      <w:bookmarkStart w:id="0" w:name="_GoBack"/>
      <w:bookmarkEnd w:id="0"/>
      <w:r w:rsidRPr="00F35F5D">
        <w:rPr>
          <w:rFonts w:ascii="Times New Roman" w:hAnsi="Times New Roman"/>
          <w:b/>
          <w:noProof/>
          <w:sz w:val="24"/>
          <w:szCs w:val="24"/>
        </w:rPr>
        <w:t>jeli i dodjeli financijskih sredstava projektima/programima udruga</w:t>
      </w:r>
      <w:r>
        <w:rPr>
          <w:rFonts w:ascii="Times New Roman" w:hAnsi="Times New Roman"/>
          <w:b/>
          <w:noProof/>
          <w:sz w:val="24"/>
          <w:szCs w:val="24"/>
        </w:rPr>
        <w:t xml:space="preserve"> za 2019. godinu</w:t>
      </w:r>
    </w:p>
    <w:p w:rsidR="00195D10" w:rsidRPr="00F35F5D" w:rsidRDefault="00195D10" w:rsidP="00195D1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5D10" w:rsidRDefault="00195D10" w:rsidP="00195D1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5F5D">
        <w:rPr>
          <w:rFonts w:ascii="Times New Roman" w:hAnsi="Times New Roman"/>
          <w:b/>
          <w:sz w:val="24"/>
          <w:szCs w:val="24"/>
        </w:rPr>
        <w:t>Članak 1.</w:t>
      </w:r>
    </w:p>
    <w:p w:rsidR="00195D10" w:rsidRDefault="00195D10" w:rsidP="00195D10">
      <w:pPr>
        <w:spacing w:line="276" w:lineRule="auto"/>
        <w:rPr>
          <w:rFonts w:ascii="Times New Roman" w:hAnsi="Times New Roman"/>
          <w:sz w:val="24"/>
          <w:szCs w:val="20"/>
          <w:lang w:val="en-GB"/>
        </w:rPr>
      </w:pPr>
      <w:r w:rsidRPr="00915ACC">
        <w:rPr>
          <w:rFonts w:ascii="Times New Roman" w:hAnsi="Times New Roman"/>
          <w:bCs/>
          <w:sz w:val="24"/>
          <w:szCs w:val="24"/>
        </w:rPr>
        <w:t xml:space="preserve">U članku 1. stavku 1. </w:t>
      </w:r>
      <w:r w:rsidRPr="00915ACC">
        <w:rPr>
          <w:rFonts w:ascii="Times New Roman" w:hAnsi="Times New Roman"/>
          <w:bCs/>
          <w:noProof/>
          <w:sz w:val="24"/>
          <w:szCs w:val="24"/>
        </w:rPr>
        <w:t xml:space="preserve">Odluke o raspodjeli i dodjeli financijskih sredstava projektima/programima udruga za 2019. godinu </w:t>
      </w:r>
      <w:r w:rsidRPr="00915ACC">
        <w:rPr>
          <w:rFonts w:ascii="Times New Roman" w:eastAsia="Times New Roman" w:hAnsi="Times New Roman"/>
          <w:bCs/>
          <w:sz w:val="24"/>
          <w:szCs w:val="24"/>
          <w:lang w:eastAsia="hr-HR"/>
        </w:rPr>
        <w:t>KLASA: 402-08/</w:t>
      </w:r>
      <w:r w:rsidRPr="00663800">
        <w:rPr>
          <w:rFonts w:ascii="Times New Roman" w:eastAsia="Times New Roman" w:hAnsi="Times New Roman"/>
          <w:sz w:val="24"/>
          <w:szCs w:val="24"/>
          <w:lang w:eastAsia="hr-HR"/>
        </w:rPr>
        <w:t>19-01/29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63800">
        <w:rPr>
          <w:rFonts w:ascii="Times New Roman" w:eastAsia="Times New Roman" w:hAnsi="Times New Roman"/>
          <w:sz w:val="24"/>
          <w:szCs w:val="24"/>
          <w:lang w:eastAsia="hr-HR"/>
        </w:rPr>
        <w:t>URBROJ: 2196/02-01-19-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96 </w:t>
      </w:r>
      <w:r w:rsidRPr="008B6F29">
        <w:rPr>
          <w:rFonts w:ascii="Times New Roman" w:eastAsia="Times New Roman" w:hAnsi="Times New Roman"/>
          <w:color w:val="000000"/>
          <w:sz w:val="24"/>
          <w:szCs w:val="20"/>
          <w:lang w:val="en-GB" w:eastAsia="zh-CN"/>
        </w:rPr>
        <w:t>o</w:t>
      </w:r>
      <w:r>
        <w:rPr>
          <w:rFonts w:ascii="Times New Roman" w:eastAsia="Times New Roman" w:hAnsi="Times New Roman"/>
          <w:color w:val="000000"/>
          <w:sz w:val="24"/>
          <w:szCs w:val="20"/>
          <w:lang w:val="en-GB" w:eastAsia="zh-CN"/>
        </w:rPr>
        <w:t>d</w:t>
      </w:r>
      <w:r w:rsidRPr="00C73935">
        <w:rPr>
          <w:rFonts w:ascii="Times New Roman" w:eastAsia="Times New Roman" w:hAnsi="Times New Roman"/>
          <w:color w:val="000000"/>
          <w:sz w:val="24"/>
          <w:szCs w:val="20"/>
          <w:lang w:val="en-GB" w:eastAsia="zh-CN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0"/>
          <w:lang w:val="en-GB" w:eastAsia="zh-CN"/>
        </w:rPr>
        <w:t>1</w:t>
      </w:r>
      <w:r w:rsidRPr="00C73935">
        <w:rPr>
          <w:rFonts w:ascii="Times New Roman" w:hAnsi="Times New Roman"/>
          <w:sz w:val="24"/>
          <w:szCs w:val="20"/>
          <w:lang w:val="en-GB"/>
        </w:rPr>
        <w:t xml:space="preserve">. </w:t>
      </w:r>
      <w:proofErr w:type="spellStart"/>
      <w:r w:rsidRPr="00C73935">
        <w:rPr>
          <w:rFonts w:ascii="Times New Roman" w:hAnsi="Times New Roman"/>
          <w:sz w:val="24"/>
          <w:szCs w:val="20"/>
          <w:lang w:val="en-GB"/>
        </w:rPr>
        <w:t>srpnja</w:t>
      </w:r>
      <w:proofErr w:type="spellEnd"/>
      <w:r w:rsidRPr="00C73935">
        <w:rPr>
          <w:rFonts w:ascii="Times New Roman" w:hAnsi="Times New Roman"/>
          <w:sz w:val="24"/>
          <w:szCs w:val="20"/>
          <w:lang w:val="en-GB"/>
        </w:rPr>
        <w:t xml:space="preserve"> 2019. </w:t>
      </w:r>
      <w:proofErr w:type="spellStart"/>
      <w:r>
        <w:rPr>
          <w:rFonts w:ascii="Times New Roman" w:hAnsi="Times New Roman"/>
          <w:sz w:val="24"/>
          <w:szCs w:val="20"/>
          <w:lang w:val="en-GB"/>
        </w:rPr>
        <w:t>g</w:t>
      </w:r>
      <w:r w:rsidRPr="00C73935">
        <w:rPr>
          <w:rFonts w:ascii="Times New Roman" w:hAnsi="Times New Roman"/>
          <w:sz w:val="24"/>
          <w:szCs w:val="20"/>
          <w:lang w:val="en-GB"/>
        </w:rPr>
        <w:t>odine</w:t>
      </w:r>
      <w:proofErr w:type="spellEnd"/>
      <w:r>
        <w:rPr>
          <w:rFonts w:ascii="Times New Roman" w:hAnsi="Times New Roman"/>
          <w:sz w:val="24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  <w:lang w:val="en-GB"/>
        </w:rPr>
        <w:t>mijenjaju</w:t>
      </w:r>
      <w:proofErr w:type="spellEnd"/>
      <w:r>
        <w:rPr>
          <w:rFonts w:ascii="Times New Roman" w:hAnsi="Times New Roman"/>
          <w:sz w:val="24"/>
          <w:szCs w:val="20"/>
          <w:lang w:val="en-GB"/>
        </w:rPr>
        <w:t xml:space="preserve"> se </w:t>
      </w:r>
      <w:proofErr w:type="spellStart"/>
      <w:r>
        <w:rPr>
          <w:rFonts w:ascii="Times New Roman" w:hAnsi="Times New Roman"/>
          <w:sz w:val="24"/>
          <w:szCs w:val="20"/>
          <w:lang w:val="en-GB"/>
        </w:rPr>
        <w:t>dodijeljeni</w:t>
      </w:r>
      <w:proofErr w:type="spellEnd"/>
      <w:r>
        <w:rPr>
          <w:rFonts w:ascii="Times New Roman" w:hAnsi="Times New Roman"/>
          <w:sz w:val="24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val="en-GB"/>
        </w:rPr>
        <w:t>iznosi</w:t>
      </w:r>
      <w:proofErr w:type="spellEnd"/>
      <w:r>
        <w:rPr>
          <w:rFonts w:ascii="Times New Roman" w:hAnsi="Times New Roman"/>
          <w:sz w:val="24"/>
          <w:szCs w:val="20"/>
          <w:lang w:val="en-GB"/>
        </w:rPr>
        <w:t xml:space="preserve"> u </w:t>
      </w:r>
      <w:proofErr w:type="spellStart"/>
      <w:r>
        <w:rPr>
          <w:rFonts w:ascii="Times New Roman" w:hAnsi="Times New Roman"/>
          <w:sz w:val="24"/>
          <w:szCs w:val="20"/>
          <w:lang w:val="en-GB"/>
        </w:rPr>
        <w:t>tabeli</w:t>
      </w:r>
      <w:proofErr w:type="spellEnd"/>
      <w:r>
        <w:rPr>
          <w:rFonts w:ascii="Times New Roman" w:hAnsi="Times New Roman"/>
          <w:sz w:val="24"/>
          <w:szCs w:val="20"/>
          <w:lang w:val="en-GB"/>
        </w:rPr>
        <w:t xml:space="preserve"> pod</w:t>
      </w:r>
    </w:p>
    <w:p w:rsidR="00195D10" w:rsidRDefault="00195D10" w:rsidP="00195D10">
      <w:pPr>
        <w:spacing w:line="276" w:lineRule="auto"/>
        <w:rPr>
          <w:rFonts w:ascii="Times New Roman" w:hAnsi="Times New Roman"/>
          <w:sz w:val="24"/>
          <w:szCs w:val="24"/>
        </w:rPr>
      </w:pPr>
      <w:r w:rsidRPr="0088401B">
        <w:rPr>
          <w:rFonts w:ascii="Times New Roman" w:hAnsi="Times New Roman"/>
          <w:b/>
          <w:bCs/>
          <w:sz w:val="24"/>
          <w:szCs w:val="20"/>
          <w:lang w:val="en-GB"/>
        </w:rPr>
        <w:t xml:space="preserve"> </w:t>
      </w:r>
      <w:r w:rsidRPr="0088401B">
        <w:rPr>
          <w:rFonts w:ascii="Times New Roman" w:hAnsi="Times New Roman"/>
          <w:b/>
          <w:bCs/>
          <w:sz w:val="24"/>
          <w:szCs w:val="24"/>
        </w:rPr>
        <w:t>A) Prioritetno područje 1 – Organizacija rekreacije i športskih aktivnosti</w:t>
      </w:r>
      <w:r w:rsidRPr="001421B9">
        <w:rPr>
          <w:rFonts w:ascii="Times New Roman" w:hAnsi="Times New Roman"/>
          <w:sz w:val="24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val="en-GB"/>
        </w:rPr>
        <w:t>i</w:t>
      </w:r>
      <w:proofErr w:type="spellEnd"/>
      <w:r>
        <w:rPr>
          <w:rFonts w:ascii="Times New Roman" w:hAnsi="Times New Roman"/>
          <w:sz w:val="24"/>
          <w:szCs w:val="20"/>
          <w:lang w:val="en-GB"/>
        </w:rPr>
        <w:t xml:space="preserve"> to:</w:t>
      </w:r>
    </w:p>
    <w:p w:rsidR="00195D10" w:rsidRDefault="00195D10" w:rsidP="00195D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21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u koloni</w:t>
      </w:r>
      <w:r w:rsidRPr="001421B9">
        <w:rPr>
          <w:rFonts w:ascii="Times New Roman" w:hAnsi="Times New Roman"/>
          <w:sz w:val="24"/>
          <w:szCs w:val="24"/>
        </w:rPr>
        <w:t xml:space="preserve"> redni broj 13.</w:t>
      </w:r>
      <w:r>
        <w:rPr>
          <w:rFonts w:ascii="Times New Roman" w:hAnsi="Times New Roman"/>
          <w:sz w:val="24"/>
          <w:szCs w:val="24"/>
        </w:rPr>
        <w:t>, Naziv prijavitelja</w:t>
      </w:r>
      <w:r w:rsidRPr="001421B9">
        <w:rPr>
          <w:rFonts w:ascii="Times New Roman" w:hAnsi="Times New Roman"/>
          <w:sz w:val="24"/>
          <w:szCs w:val="24"/>
        </w:rPr>
        <w:t xml:space="preserve"> Moto klub Ilok Hrvatska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401B">
        <w:rPr>
          <w:rFonts w:ascii="Times New Roman" w:hAnsi="Times New Roman"/>
          <w:sz w:val="24"/>
          <w:szCs w:val="24"/>
        </w:rPr>
        <w:t xml:space="preserve">Naziv projekta Promocija, razvitak i </w:t>
      </w:r>
      <w:proofErr w:type="spellStart"/>
      <w:r w:rsidRPr="0088401B">
        <w:rPr>
          <w:rFonts w:ascii="Times New Roman" w:hAnsi="Times New Roman"/>
          <w:sz w:val="24"/>
          <w:szCs w:val="24"/>
        </w:rPr>
        <w:t>unaprijeđenje</w:t>
      </w:r>
      <w:proofErr w:type="spellEnd"/>
      <w:r w:rsidRPr="0088401B">
        <w:rPr>
          <w:rFonts w:ascii="Times New Roman" w:hAnsi="Times New Roman"/>
          <w:sz w:val="24"/>
          <w:szCs w:val="24"/>
        </w:rPr>
        <w:t xml:space="preserve"> motociklističkog sporta, pod Odobreno od Grada Iloka </w:t>
      </w:r>
      <w:r>
        <w:rPr>
          <w:rFonts w:ascii="Times New Roman" w:hAnsi="Times New Roman"/>
          <w:sz w:val="24"/>
          <w:szCs w:val="24"/>
        </w:rPr>
        <w:t>brojka: „</w:t>
      </w:r>
      <w:r w:rsidRPr="0088401B">
        <w:rPr>
          <w:rFonts w:ascii="Times New Roman" w:hAnsi="Times New Roman"/>
          <w:sz w:val="24"/>
          <w:szCs w:val="24"/>
        </w:rPr>
        <w:t>7.000,00</w:t>
      </w:r>
      <w:r>
        <w:rPr>
          <w:rFonts w:ascii="Times New Roman" w:hAnsi="Times New Roman"/>
          <w:sz w:val="24"/>
          <w:szCs w:val="24"/>
        </w:rPr>
        <w:t>“ zamjenjuje se brojkom: „9.000,00“.</w:t>
      </w:r>
    </w:p>
    <w:p w:rsidR="00195D10" w:rsidRDefault="00195D10" w:rsidP="00195D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 koloni</w:t>
      </w:r>
      <w:r w:rsidRPr="001421B9">
        <w:rPr>
          <w:rFonts w:ascii="Times New Roman" w:hAnsi="Times New Roman"/>
          <w:sz w:val="24"/>
          <w:szCs w:val="24"/>
        </w:rPr>
        <w:t xml:space="preserve"> redni broj 1</w:t>
      </w:r>
      <w:r>
        <w:rPr>
          <w:rFonts w:ascii="Times New Roman" w:hAnsi="Times New Roman"/>
          <w:sz w:val="24"/>
          <w:szCs w:val="24"/>
        </w:rPr>
        <w:t>7</w:t>
      </w:r>
      <w:r w:rsidRPr="001421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Naziv prijavitelja</w:t>
      </w:r>
      <w:r w:rsidRPr="001421B9">
        <w:rPr>
          <w:rFonts w:ascii="Times New Roman" w:hAnsi="Times New Roman"/>
          <w:sz w:val="24"/>
          <w:szCs w:val="24"/>
        </w:rPr>
        <w:t xml:space="preserve"> </w:t>
      </w:r>
      <w:r w:rsidRPr="005A41B1">
        <w:rPr>
          <w:rFonts w:ascii="Times New Roman" w:hAnsi="Times New Roman"/>
          <w:sz w:val="24"/>
          <w:szCs w:val="24"/>
        </w:rPr>
        <w:t>Košarkaški klub Ilok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401B">
        <w:rPr>
          <w:rFonts w:ascii="Times New Roman" w:hAnsi="Times New Roman"/>
          <w:sz w:val="24"/>
          <w:szCs w:val="24"/>
        </w:rPr>
        <w:t xml:space="preserve">Naziv projekta </w:t>
      </w:r>
      <w:r w:rsidRPr="005A41B1">
        <w:rPr>
          <w:rFonts w:ascii="Times New Roman" w:hAnsi="Times New Roman"/>
          <w:sz w:val="24"/>
          <w:szCs w:val="24"/>
        </w:rPr>
        <w:t>Sudjelovanje u ligaškim natjecanjima</w:t>
      </w:r>
      <w:r w:rsidRPr="0088401B">
        <w:rPr>
          <w:rFonts w:ascii="Times New Roman" w:hAnsi="Times New Roman"/>
          <w:sz w:val="24"/>
          <w:szCs w:val="24"/>
        </w:rPr>
        <w:t xml:space="preserve">, pod Odobreno od Grada Iloka </w:t>
      </w:r>
      <w:r>
        <w:rPr>
          <w:rFonts w:ascii="Times New Roman" w:hAnsi="Times New Roman"/>
          <w:sz w:val="24"/>
          <w:szCs w:val="24"/>
        </w:rPr>
        <w:t>brojka: „16</w:t>
      </w:r>
      <w:r w:rsidRPr="0088401B">
        <w:rPr>
          <w:rFonts w:ascii="Times New Roman" w:hAnsi="Times New Roman"/>
          <w:sz w:val="24"/>
          <w:szCs w:val="24"/>
        </w:rPr>
        <w:t>.000,00</w:t>
      </w:r>
      <w:r>
        <w:rPr>
          <w:rFonts w:ascii="Times New Roman" w:hAnsi="Times New Roman"/>
          <w:sz w:val="24"/>
          <w:szCs w:val="24"/>
        </w:rPr>
        <w:t>“ zamjenjuje se brojkom: „26.000,00“.</w:t>
      </w:r>
    </w:p>
    <w:p w:rsidR="00195D10" w:rsidRDefault="00195D10" w:rsidP="00195D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Ispod tabele pod </w:t>
      </w:r>
      <w:r w:rsidRPr="00F3723C">
        <w:rPr>
          <w:rFonts w:ascii="Times New Roman" w:hAnsi="Times New Roman"/>
          <w:b/>
          <w:sz w:val="20"/>
          <w:szCs w:val="20"/>
        </w:rPr>
        <w:t>UKUPNO A</w:t>
      </w:r>
      <w:r>
        <w:rPr>
          <w:rFonts w:ascii="Times New Roman" w:hAnsi="Times New Roman"/>
          <w:sz w:val="24"/>
          <w:szCs w:val="24"/>
        </w:rPr>
        <w:t xml:space="preserve"> mijenja se iznos pod </w:t>
      </w:r>
      <w:r w:rsidRPr="0088401B">
        <w:rPr>
          <w:rFonts w:ascii="Times New Roman" w:hAnsi="Times New Roman"/>
          <w:sz w:val="24"/>
          <w:szCs w:val="24"/>
        </w:rPr>
        <w:t xml:space="preserve">Odobreno od Grada Iloka </w:t>
      </w:r>
      <w:r>
        <w:rPr>
          <w:rFonts w:ascii="Times New Roman" w:hAnsi="Times New Roman"/>
          <w:sz w:val="24"/>
          <w:szCs w:val="24"/>
        </w:rPr>
        <w:t>te se brojka: „490</w:t>
      </w:r>
      <w:r w:rsidRPr="0088401B">
        <w:rPr>
          <w:rFonts w:ascii="Times New Roman" w:hAnsi="Times New Roman"/>
          <w:sz w:val="24"/>
          <w:szCs w:val="24"/>
        </w:rPr>
        <w:t>.000,00</w:t>
      </w:r>
      <w:r>
        <w:rPr>
          <w:rFonts w:ascii="Times New Roman" w:hAnsi="Times New Roman"/>
          <w:sz w:val="24"/>
          <w:szCs w:val="24"/>
        </w:rPr>
        <w:t>“ zamjenjuje se brojkom: „502.000,00“</w:t>
      </w:r>
    </w:p>
    <w:p w:rsidR="00195D10" w:rsidRDefault="00195D10" w:rsidP="00195D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95D10" w:rsidRDefault="00195D10" w:rsidP="00195D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Ispod tabele pod </w:t>
      </w:r>
      <w:r w:rsidRPr="00F3723C">
        <w:rPr>
          <w:rFonts w:ascii="Times New Roman" w:hAnsi="Times New Roman"/>
          <w:b/>
          <w:sz w:val="20"/>
          <w:szCs w:val="20"/>
        </w:rPr>
        <w:t xml:space="preserve">UKUPNO </w:t>
      </w:r>
      <w:r>
        <w:rPr>
          <w:rFonts w:ascii="Times New Roman" w:hAnsi="Times New Roman"/>
          <w:b/>
          <w:sz w:val="20"/>
          <w:szCs w:val="20"/>
        </w:rPr>
        <w:t>(</w:t>
      </w:r>
      <w:r w:rsidRPr="00F3723C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>+B+C)</w:t>
      </w:r>
      <w:r>
        <w:rPr>
          <w:rFonts w:ascii="Times New Roman" w:hAnsi="Times New Roman"/>
          <w:sz w:val="24"/>
          <w:szCs w:val="24"/>
        </w:rPr>
        <w:t xml:space="preserve"> mijenja se iznos pod </w:t>
      </w:r>
      <w:r w:rsidRPr="0088401B">
        <w:rPr>
          <w:rFonts w:ascii="Times New Roman" w:hAnsi="Times New Roman"/>
          <w:sz w:val="24"/>
          <w:szCs w:val="24"/>
        </w:rPr>
        <w:t xml:space="preserve">Odobreno od Grada Iloka </w:t>
      </w:r>
      <w:r>
        <w:rPr>
          <w:rFonts w:ascii="Times New Roman" w:hAnsi="Times New Roman"/>
          <w:sz w:val="24"/>
          <w:szCs w:val="24"/>
        </w:rPr>
        <w:t>te se brojka: „674</w:t>
      </w:r>
      <w:r w:rsidRPr="008840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88401B">
        <w:rPr>
          <w:rFonts w:ascii="Times New Roman" w:hAnsi="Times New Roman"/>
          <w:sz w:val="24"/>
          <w:szCs w:val="24"/>
        </w:rPr>
        <w:t>00,00</w:t>
      </w:r>
      <w:r>
        <w:rPr>
          <w:rFonts w:ascii="Times New Roman" w:hAnsi="Times New Roman"/>
          <w:sz w:val="24"/>
          <w:szCs w:val="24"/>
        </w:rPr>
        <w:t>“ zamjenjuje se brojkom: „686.200,00“.</w:t>
      </w:r>
    </w:p>
    <w:p w:rsidR="00195D10" w:rsidRDefault="00195D10" w:rsidP="00195D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95D10" w:rsidRPr="003F0913" w:rsidRDefault="00195D10" w:rsidP="00195D1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195D10" w:rsidRPr="001D5D58" w:rsidRDefault="00195D10" w:rsidP="00195D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5D58">
        <w:rPr>
          <w:rFonts w:ascii="Times New Roman" w:hAnsi="Times New Roman"/>
          <w:sz w:val="24"/>
          <w:szCs w:val="24"/>
        </w:rPr>
        <w:t xml:space="preserve">S udrugama </w:t>
      </w:r>
      <w:r>
        <w:rPr>
          <w:rFonts w:ascii="Times New Roman" w:hAnsi="Times New Roman"/>
          <w:sz w:val="24"/>
          <w:szCs w:val="24"/>
        </w:rPr>
        <w:t xml:space="preserve">koje su ostvarile dodatno financiranje odnosno sufinanciranje svojih programa/projekta temeljem uvaženih prigovora, </w:t>
      </w:r>
      <w:r w:rsidRPr="001D5D58">
        <w:rPr>
          <w:rFonts w:ascii="Times New Roman" w:hAnsi="Times New Roman"/>
          <w:sz w:val="24"/>
          <w:szCs w:val="24"/>
        </w:rPr>
        <w:t xml:space="preserve">Grad Ilok će sklopiti </w:t>
      </w:r>
      <w:r>
        <w:rPr>
          <w:rFonts w:ascii="Times New Roman" w:hAnsi="Times New Roman"/>
          <w:sz w:val="24"/>
          <w:szCs w:val="24"/>
        </w:rPr>
        <w:t xml:space="preserve">Aneks </w:t>
      </w:r>
      <w:r w:rsidRPr="001D5D58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>a</w:t>
      </w:r>
      <w:r w:rsidRPr="001D5D58">
        <w:rPr>
          <w:rFonts w:ascii="Times New Roman" w:hAnsi="Times New Roman"/>
          <w:sz w:val="24"/>
          <w:szCs w:val="24"/>
        </w:rPr>
        <w:t xml:space="preserve"> o dodjeli financijskih sredstava kojim će biti uređena prava i obveze kako davatelja tako i primatelja financijskih sredstava. </w:t>
      </w:r>
    </w:p>
    <w:p w:rsidR="00195D10" w:rsidRDefault="00195D10" w:rsidP="00195D10">
      <w:pPr>
        <w:spacing w:line="276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de-DE"/>
        </w:rPr>
      </w:pPr>
    </w:p>
    <w:p w:rsidR="00195D10" w:rsidRDefault="00195D10" w:rsidP="00195D10">
      <w:pPr>
        <w:spacing w:line="276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de-DE"/>
        </w:rPr>
      </w:pPr>
    </w:p>
    <w:p w:rsidR="00195D10" w:rsidRPr="001D5D58" w:rsidRDefault="00195D10" w:rsidP="00195D10">
      <w:pPr>
        <w:spacing w:line="276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de-DE"/>
        </w:rPr>
      </w:pPr>
      <w:r w:rsidRPr="001D5D58">
        <w:rPr>
          <w:rFonts w:ascii="Times New Roman" w:hAnsi="Times New Roman"/>
          <w:b/>
          <w:bCs/>
          <w:noProof/>
          <w:sz w:val="24"/>
          <w:szCs w:val="24"/>
          <w:lang w:eastAsia="de-DE"/>
        </w:rPr>
        <w:t xml:space="preserve">Članak </w:t>
      </w:r>
      <w:r>
        <w:rPr>
          <w:rFonts w:ascii="Times New Roman" w:hAnsi="Times New Roman"/>
          <w:b/>
          <w:bCs/>
          <w:noProof/>
          <w:sz w:val="24"/>
          <w:szCs w:val="24"/>
          <w:lang w:eastAsia="de-DE"/>
        </w:rPr>
        <w:t>3</w:t>
      </w:r>
      <w:r w:rsidRPr="001D5D58">
        <w:rPr>
          <w:rFonts w:ascii="Times New Roman" w:hAnsi="Times New Roman"/>
          <w:b/>
          <w:bCs/>
          <w:noProof/>
          <w:sz w:val="24"/>
          <w:szCs w:val="24"/>
          <w:lang w:eastAsia="de-DE"/>
        </w:rPr>
        <w:t>.</w:t>
      </w:r>
    </w:p>
    <w:p w:rsidR="00195D10" w:rsidRDefault="00195D10" w:rsidP="00195D1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 i objavit će se u Službenom vjesniku Vukovarsko-srijemske županije.</w:t>
      </w:r>
    </w:p>
    <w:p w:rsidR="00195D10" w:rsidRDefault="00195D10" w:rsidP="00195D10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195D10" w:rsidRDefault="00195D10" w:rsidP="00195D10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195D10" w:rsidRDefault="00195D10" w:rsidP="00195D10">
      <w:pPr>
        <w:spacing w:line="276" w:lineRule="auto"/>
        <w:ind w:left="43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Gradonačelnica Grada Iloka</w:t>
      </w:r>
    </w:p>
    <w:p w:rsidR="00195D10" w:rsidRDefault="00195D10" w:rsidP="00195D10">
      <w:pPr>
        <w:spacing w:line="276" w:lineRule="auto"/>
        <w:ind w:left="43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Marina Budimir, </w:t>
      </w:r>
      <w:proofErr w:type="spellStart"/>
      <w:r>
        <w:rPr>
          <w:rFonts w:ascii="Times New Roman" w:hAnsi="Times New Roman"/>
          <w:sz w:val="24"/>
          <w:szCs w:val="24"/>
        </w:rPr>
        <w:t>dr.med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5D10" w:rsidRDefault="00195D10" w:rsidP="00195D10">
      <w:pPr>
        <w:spacing w:line="276" w:lineRule="auto"/>
        <w:ind w:left="4320" w:firstLine="720"/>
        <w:contextualSpacing/>
        <w:rPr>
          <w:rFonts w:ascii="Times New Roman" w:hAnsi="Times New Roman"/>
          <w:sz w:val="24"/>
          <w:szCs w:val="24"/>
        </w:rPr>
      </w:pPr>
    </w:p>
    <w:p w:rsidR="00195D10" w:rsidRPr="001D5D58" w:rsidRDefault="00195D10" w:rsidP="00195D10">
      <w:pPr>
        <w:spacing w:line="276" w:lineRule="auto"/>
        <w:ind w:left="43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195D10" w:rsidRDefault="00195D10" w:rsidP="00195D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95D10" w:rsidRDefault="00195D10" w:rsidP="00195D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95D10" w:rsidRDefault="00195D10" w:rsidP="00195D1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E592A" w:rsidRDefault="006E592A"/>
    <w:sectPr w:rsidR="006E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10"/>
    <w:rsid w:val="00195D10"/>
    <w:rsid w:val="006E592A"/>
    <w:rsid w:val="008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C57C0-1C50-4785-9EC3-4BE3068F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5D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2019-09-03T06:54:00Z</dcterms:created>
  <dcterms:modified xsi:type="dcterms:W3CDTF">2019-09-03T07:11:00Z</dcterms:modified>
</cp:coreProperties>
</file>